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35266" w14:textId="77777777" w:rsidR="004D2FD8" w:rsidRPr="000726B9" w:rsidRDefault="004D2FD8" w:rsidP="0084014E">
      <w:pPr>
        <w:pStyle w:val="Heading1"/>
        <w:keepNext w:val="0"/>
        <w:numPr>
          <w:ilvl w:val="0"/>
          <w:numId w:val="0"/>
        </w:numPr>
        <w:tabs>
          <w:tab w:val="left" w:pos="2268"/>
        </w:tabs>
        <w:spacing w:after="600"/>
        <w:rPr>
          <w:sz w:val="28"/>
          <w:lang w:val="en-GB"/>
        </w:rPr>
      </w:pPr>
      <w:bookmarkStart w:id="0" w:name="_Toc42488098"/>
      <w:r w:rsidRPr="000726B9">
        <w:rPr>
          <w:i/>
          <w:sz w:val="40"/>
          <w:lang w:val="en-GB"/>
        </w:rPr>
        <w:t xml:space="preserve">ANNEX </w:t>
      </w:r>
      <w:r w:rsidR="00E13CDE" w:rsidRPr="000726B9">
        <w:rPr>
          <w:i/>
          <w:sz w:val="40"/>
          <w:lang w:val="en-GB"/>
        </w:rPr>
        <w:t xml:space="preserve">II </w:t>
      </w:r>
      <w:r w:rsidR="00EB4039">
        <w:rPr>
          <w:i/>
          <w:sz w:val="40"/>
          <w:lang w:val="en-GB"/>
        </w:rPr>
        <w:t xml:space="preserve">+ </w:t>
      </w:r>
      <w:r w:rsidR="005D571C">
        <w:rPr>
          <w:i/>
          <w:sz w:val="40"/>
          <w:lang w:val="en-GB"/>
        </w:rPr>
        <w:t>III:</w:t>
      </w:r>
      <w:r w:rsidRPr="000726B9">
        <w:rPr>
          <w:i/>
          <w:sz w:val="40"/>
          <w:lang w:val="en-GB"/>
        </w:rPr>
        <w:tab/>
      </w:r>
      <w:r w:rsidRPr="000726B9">
        <w:rPr>
          <w:i/>
          <w:lang w:val="en-GB"/>
        </w:rPr>
        <w:t xml:space="preserve"> </w:t>
      </w:r>
      <w:r w:rsidRPr="000726B9">
        <w:rPr>
          <w:sz w:val="28"/>
          <w:lang w:val="en-GB"/>
        </w:rPr>
        <w:t>TECHNICAL SPECIFICATIONS</w:t>
      </w:r>
      <w:bookmarkEnd w:id="0"/>
      <w:r w:rsidR="00EB4039">
        <w:rPr>
          <w:sz w:val="28"/>
          <w:lang w:val="en-GB"/>
        </w:rPr>
        <w:t xml:space="preserve"> + TECHNICAL OFFER</w:t>
      </w:r>
    </w:p>
    <w:p w14:paraId="7B82D884" w14:textId="77777777" w:rsidR="000D2FAB" w:rsidRDefault="000F3878" w:rsidP="00C4214C">
      <w:pPr>
        <w:tabs>
          <w:tab w:val="right" w:pos="14459"/>
        </w:tabs>
        <w:jc w:val="both"/>
        <w:outlineLvl w:val="0"/>
        <w:rPr>
          <w:b/>
          <w:sz w:val="22"/>
          <w:szCs w:val="22"/>
          <w:lang w:val="en-GB"/>
        </w:rPr>
      </w:pPr>
      <w:r w:rsidRPr="002B0798">
        <w:rPr>
          <w:b/>
          <w:sz w:val="22"/>
          <w:szCs w:val="22"/>
          <w:lang w:val="en-GB"/>
        </w:rPr>
        <w:t xml:space="preserve">Contract </w:t>
      </w:r>
      <w:r w:rsidR="005D571C" w:rsidRPr="002B0798">
        <w:rPr>
          <w:b/>
          <w:sz w:val="22"/>
          <w:szCs w:val="22"/>
          <w:lang w:val="en-GB"/>
        </w:rPr>
        <w:t>title:</w:t>
      </w:r>
      <w:r w:rsidR="009D0FA8">
        <w:rPr>
          <w:b/>
          <w:sz w:val="22"/>
          <w:szCs w:val="22"/>
          <w:lang w:val="en-GB"/>
        </w:rPr>
        <w:t xml:space="preserve"> </w:t>
      </w:r>
      <w:r w:rsidR="000D2FAB" w:rsidRPr="000D2FAB">
        <w:rPr>
          <w:b/>
          <w:sz w:val="22"/>
          <w:szCs w:val="22"/>
          <w:lang w:val="en-GB"/>
        </w:rPr>
        <w:t>Supply of equipment to upgrade the existing photovoltaic electrical station with add. 20kwh and supply of 2 (two) electric car chargers</w:t>
      </w:r>
    </w:p>
    <w:p w14:paraId="0C5182BB" w14:textId="18BF3C8E" w:rsidR="000F3878" w:rsidRPr="002B0798" w:rsidRDefault="000F3878" w:rsidP="00C4214C">
      <w:pPr>
        <w:tabs>
          <w:tab w:val="right" w:pos="14459"/>
        </w:tabs>
        <w:jc w:val="both"/>
        <w:outlineLvl w:val="0"/>
        <w:rPr>
          <w:b/>
          <w:lang w:val="en-GB"/>
        </w:rPr>
      </w:pPr>
      <w:r w:rsidRPr="002B0798">
        <w:rPr>
          <w:b/>
          <w:sz w:val="22"/>
          <w:szCs w:val="22"/>
          <w:lang w:val="en-GB"/>
        </w:rPr>
        <w:tab/>
      </w:r>
      <w:r w:rsidRPr="002B0798">
        <w:rPr>
          <w:b/>
          <w:sz w:val="22"/>
          <w:lang w:val="en-GB"/>
        </w:rPr>
        <w:t>p 1 /…</w:t>
      </w:r>
    </w:p>
    <w:p w14:paraId="3773DEDE" w14:textId="36E1D0AC" w:rsidR="000D2FAB" w:rsidRPr="00F315E6" w:rsidRDefault="000F3878" w:rsidP="000D2FAB">
      <w:pPr>
        <w:pStyle w:val="Blockquote"/>
        <w:spacing w:before="40" w:after="60"/>
        <w:ind w:left="0" w:right="0"/>
        <w:rPr>
          <w:b/>
          <w:i/>
          <w:sz w:val="22"/>
          <w:szCs w:val="22"/>
          <w:lang w:val="en-GB"/>
        </w:rPr>
      </w:pPr>
      <w:r w:rsidRPr="002B0798">
        <w:rPr>
          <w:b/>
          <w:sz w:val="22"/>
          <w:szCs w:val="22"/>
          <w:lang w:val="en-GB"/>
        </w:rPr>
        <w:t>Publication reference:</w:t>
      </w:r>
      <w:r w:rsidR="0036173C">
        <w:rPr>
          <w:sz w:val="22"/>
          <w:lang w:val="en-GB"/>
        </w:rPr>
        <w:t xml:space="preserve"> </w:t>
      </w:r>
      <w:r w:rsidR="000D2FAB" w:rsidRPr="00F315E6">
        <w:rPr>
          <w:rStyle w:val="Emphasis"/>
          <w:b/>
          <w:i w:val="0"/>
          <w:sz w:val="22"/>
          <w:szCs w:val="22"/>
          <w:lang w:val="en-GB"/>
        </w:rPr>
        <w:t>iCARE, WP3, del.3.2. 09-</w:t>
      </w:r>
      <w:r w:rsidR="00F315E6" w:rsidRPr="00F315E6">
        <w:rPr>
          <w:rStyle w:val="Emphasis"/>
          <w:b/>
          <w:i w:val="0"/>
          <w:sz w:val="22"/>
          <w:szCs w:val="22"/>
          <w:lang w:val="en-GB"/>
        </w:rPr>
        <w:t>2517</w:t>
      </w:r>
      <w:r w:rsidR="000D2FAB" w:rsidRPr="00F315E6">
        <w:rPr>
          <w:rStyle w:val="Emphasis"/>
          <w:b/>
          <w:i w:val="0"/>
          <w:sz w:val="22"/>
          <w:szCs w:val="22"/>
          <w:lang w:val="en-GB"/>
        </w:rPr>
        <w:t>/1</w:t>
      </w:r>
      <w:r w:rsidR="000D2FAB" w:rsidRPr="00F315E6">
        <w:rPr>
          <w:rStyle w:val="Emphasis"/>
          <w:b/>
          <w:sz w:val="22"/>
          <w:szCs w:val="22"/>
          <w:lang w:val="en-GB"/>
        </w:rPr>
        <w:t xml:space="preserve"> </w:t>
      </w:r>
    </w:p>
    <w:p w14:paraId="5B8D725C" w14:textId="0934537F" w:rsidR="008766DD" w:rsidRDefault="008766DD" w:rsidP="000F3878">
      <w:pPr>
        <w:tabs>
          <w:tab w:val="left" w:pos="7491"/>
        </w:tabs>
        <w:rPr>
          <w:b/>
          <w:sz w:val="22"/>
          <w:lang w:val="en-GB"/>
        </w:rPr>
      </w:pPr>
    </w:p>
    <w:p w14:paraId="6FC3606E" w14:textId="01030A35" w:rsidR="00301346" w:rsidRDefault="00301346" w:rsidP="00B25580">
      <w:pPr>
        <w:rPr>
          <w:b/>
          <w:sz w:val="22"/>
          <w:szCs w:val="22"/>
          <w:highlight w:val="yellow"/>
          <w:lang w:val="en-GB"/>
        </w:rPr>
      </w:pPr>
    </w:p>
    <w:p w14:paraId="6CAB3C16" w14:textId="2DC0DCEC" w:rsidR="000D2FAB" w:rsidRDefault="000D2FAB" w:rsidP="00B25580">
      <w:pPr>
        <w:rPr>
          <w:b/>
          <w:sz w:val="22"/>
          <w:szCs w:val="22"/>
          <w:highlight w:val="yellow"/>
          <w:lang w:val="en-GB"/>
        </w:rPr>
      </w:pPr>
    </w:p>
    <w:p w14:paraId="5AE81077" w14:textId="77777777" w:rsidR="000D2FAB" w:rsidRPr="000726B9" w:rsidRDefault="000D2FAB" w:rsidP="00B25580">
      <w:pPr>
        <w:rPr>
          <w:b/>
          <w:sz w:val="22"/>
          <w:szCs w:val="22"/>
          <w:highlight w:val="yellow"/>
          <w:lang w:val="en-GB"/>
        </w:rPr>
      </w:pPr>
    </w:p>
    <w:p w14:paraId="3557606F" w14:textId="77777777" w:rsidR="00EB4039" w:rsidRDefault="00EB4039" w:rsidP="00301346">
      <w:pPr>
        <w:ind w:left="567" w:hanging="567"/>
        <w:rPr>
          <w:b/>
          <w:sz w:val="22"/>
          <w:szCs w:val="22"/>
          <w:highlight w:val="yellow"/>
          <w:lang w:val="en-GB"/>
        </w:rPr>
      </w:pPr>
    </w:p>
    <w:p w14:paraId="741B618E" w14:textId="77777777" w:rsidR="00EB4039" w:rsidRPr="00EB4039" w:rsidRDefault="00EB4039" w:rsidP="00EB4039">
      <w:pPr>
        <w:ind w:left="567" w:hanging="567"/>
        <w:rPr>
          <w:b/>
          <w:sz w:val="22"/>
          <w:szCs w:val="22"/>
          <w:lang w:val="en-GB"/>
        </w:rPr>
      </w:pPr>
      <w:r w:rsidRPr="00EB4039">
        <w:rPr>
          <w:b/>
          <w:sz w:val="22"/>
          <w:szCs w:val="22"/>
          <w:lang w:val="en-GB"/>
        </w:rPr>
        <w:t>Column</w:t>
      </w:r>
      <w:r w:rsidR="007E53F9">
        <w:rPr>
          <w:b/>
          <w:sz w:val="22"/>
          <w:szCs w:val="22"/>
          <w:lang w:val="en-GB"/>
        </w:rPr>
        <w:t>s</w:t>
      </w:r>
      <w:r w:rsidRPr="00EB4039">
        <w:rPr>
          <w:b/>
          <w:sz w:val="22"/>
          <w:szCs w:val="22"/>
          <w:lang w:val="en-GB"/>
        </w:rPr>
        <w:t xml:space="preserve"> 1-2 should be completed by the </w:t>
      </w:r>
      <w:r w:rsidR="00F30B06">
        <w:rPr>
          <w:b/>
          <w:sz w:val="22"/>
          <w:szCs w:val="22"/>
          <w:lang w:val="en-GB"/>
        </w:rPr>
        <w:t>c</w:t>
      </w:r>
      <w:r w:rsidRPr="00EB4039">
        <w:rPr>
          <w:b/>
          <w:sz w:val="22"/>
          <w:szCs w:val="22"/>
          <w:lang w:val="en-GB"/>
        </w:rPr>
        <w:t xml:space="preserve">ontracting </w:t>
      </w:r>
      <w:r w:rsidR="00F30B06">
        <w:rPr>
          <w:b/>
          <w:sz w:val="22"/>
          <w:szCs w:val="22"/>
          <w:lang w:val="en-GB"/>
        </w:rPr>
        <w:t>a</w:t>
      </w:r>
      <w:r w:rsidRPr="00EB4039">
        <w:rPr>
          <w:b/>
          <w:sz w:val="22"/>
          <w:szCs w:val="22"/>
          <w:lang w:val="en-GB"/>
        </w:rPr>
        <w:t>uthority</w:t>
      </w:r>
    </w:p>
    <w:p w14:paraId="597A7F9E" w14:textId="77777777" w:rsidR="00301346" w:rsidRPr="00EB4039" w:rsidRDefault="00301346" w:rsidP="00301346">
      <w:pPr>
        <w:ind w:left="567" w:hanging="567"/>
        <w:rPr>
          <w:b/>
          <w:sz w:val="22"/>
          <w:szCs w:val="22"/>
          <w:lang w:val="en-GB"/>
        </w:rPr>
      </w:pPr>
      <w:r w:rsidRPr="00EB4039">
        <w:rPr>
          <w:b/>
          <w:sz w:val="22"/>
          <w:szCs w:val="22"/>
          <w:lang w:val="en-GB"/>
        </w:rPr>
        <w:t>Column</w:t>
      </w:r>
      <w:r w:rsidR="007E53F9">
        <w:rPr>
          <w:b/>
          <w:sz w:val="22"/>
          <w:szCs w:val="22"/>
          <w:lang w:val="en-GB"/>
        </w:rPr>
        <w:t>s</w:t>
      </w:r>
      <w:r w:rsidRPr="00EB4039">
        <w:rPr>
          <w:b/>
          <w:sz w:val="22"/>
          <w:szCs w:val="22"/>
          <w:lang w:val="en-GB"/>
        </w:rPr>
        <w:t xml:space="preserve"> 3-4 should be completed by the tenderer</w:t>
      </w:r>
    </w:p>
    <w:p w14:paraId="4B7EB421" w14:textId="77777777" w:rsidR="004D2FD8" w:rsidRPr="000726B9" w:rsidRDefault="00301346" w:rsidP="00301346">
      <w:pPr>
        <w:rPr>
          <w:b/>
          <w:lang w:val="en-GB"/>
        </w:rPr>
      </w:pPr>
      <w:r w:rsidRPr="00EB4039">
        <w:rPr>
          <w:b/>
          <w:sz w:val="22"/>
          <w:szCs w:val="22"/>
          <w:lang w:val="en-GB"/>
        </w:rPr>
        <w:t>Column 5 is reserved for the evaluation committee</w:t>
      </w:r>
      <w:r w:rsidRPr="000726B9">
        <w:rPr>
          <w:b/>
          <w:sz w:val="22"/>
          <w:szCs w:val="22"/>
          <w:lang w:val="en-GB"/>
        </w:rPr>
        <w:t xml:space="preserve"> </w:t>
      </w:r>
    </w:p>
    <w:p w14:paraId="56D126C3" w14:textId="77777777" w:rsidR="00EB4039" w:rsidRPr="00207A66" w:rsidRDefault="00EB4039" w:rsidP="00EB4039">
      <w:pPr>
        <w:ind w:left="567" w:hanging="567"/>
        <w:rPr>
          <w:sz w:val="22"/>
          <w:szCs w:val="22"/>
          <w:lang w:val="en-GB"/>
        </w:rPr>
      </w:pPr>
      <w:r w:rsidRPr="00207A66">
        <w:rPr>
          <w:sz w:val="22"/>
          <w:szCs w:val="22"/>
          <w:lang w:val="en-GB"/>
        </w:rPr>
        <w:t xml:space="preserve">Annex III - the </w:t>
      </w:r>
      <w:r w:rsidR="00F30B06">
        <w:rPr>
          <w:sz w:val="22"/>
          <w:szCs w:val="22"/>
          <w:lang w:val="en-GB"/>
        </w:rPr>
        <w:t>c</w:t>
      </w:r>
      <w:r w:rsidRPr="00207A66">
        <w:rPr>
          <w:sz w:val="22"/>
          <w:szCs w:val="22"/>
          <w:lang w:val="en-GB"/>
        </w:rPr>
        <w:t>ontractor's technical offer</w:t>
      </w:r>
    </w:p>
    <w:p w14:paraId="30C8D956" w14:textId="77777777" w:rsidR="00EB4039" w:rsidRPr="00207A66" w:rsidRDefault="00EB4039" w:rsidP="00EB4039">
      <w:pPr>
        <w:ind w:left="567" w:hanging="567"/>
        <w:rPr>
          <w:sz w:val="22"/>
          <w:szCs w:val="22"/>
          <w:lang w:val="en-GB"/>
        </w:rPr>
      </w:pPr>
      <w:r w:rsidRPr="00207A66">
        <w:rPr>
          <w:sz w:val="22"/>
          <w:szCs w:val="22"/>
          <w:lang w:val="en-GB"/>
        </w:rPr>
        <w:t xml:space="preserve">The tenderers are requested to complete the template on the next pages: </w:t>
      </w:r>
    </w:p>
    <w:p w14:paraId="2446918F" w14:textId="77777777" w:rsidR="00EB4039" w:rsidRPr="00207A66" w:rsidRDefault="000F3878" w:rsidP="00EB4039">
      <w:pPr>
        <w:numPr>
          <w:ilvl w:val="0"/>
          <w:numId w:val="35"/>
        </w:numPr>
        <w:jc w:val="both"/>
        <w:rPr>
          <w:sz w:val="22"/>
          <w:szCs w:val="22"/>
          <w:lang w:val="en-GB"/>
        </w:rPr>
      </w:pPr>
      <w:r>
        <w:rPr>
          <w:sz w:val="22"/>
          <w:szCs w:val="22"/>
          <w:lang w:val="en-GB"/>
        </w:rPr>
        <w:t>C</w:t>
      </w:r>
      <w:r w:rsidR="00EB4039" w:rsidRPr="00207A66">
        <w:rPr>
          <w:sz w:val="22"/>
          <w:szCs w:val="22"/>
          <w:lang w:val="en-GB"/>
        </w:rPr>
        <w:t xml:space="preserve">olumn </w:t>
      </w:r>
      <w:r>
        <w:rPr>
          <w:sz w:val="22"/>
          <w:szCs w:val="22"/>
          <w:lang w:val="en-GB"/>
        </w:rPr>
        <w:t xml:space="preserve">2 is completed by the </w:t>
      </w:r>
      <w:r w:rsidR="00F30B06">
        <w:rPr>
          <w:sz w:val="22"/>
          <w:szCs w:val="22"/>
          <w:lang w:val="en-GB"/>
        </w:rPr>
        <w:t>c</w:t>
      </w:r>
      <w:r>
        <w:rPr>
          <w:sz w:val="22"/>
          <w:szCs w:val="22"/>
          <w:lang w:val="en-GB"/>
        </w:rPr>
        <w:t xml:space="preserve">ontracting </w:t>
      </w:r>
      <w:r w:rsidR="00F30B06">
        <w:rPr>
          <w:sz w:val="22"/>
          <w:szCs w:val="22"/>
          <w:lang w:val="en-GB"/>
        </w:rPr>
        <w:t>a</w:t>
      </w:r>
      <w:r>
        <w:rPr>
          <w:sz w:val="22"/>
          <w:szCs w:val="22"/>
          <w:lang w:val="en-GB"/>
        </w:rPr>
        <w:t xml:space="preserve">uthority </w:t>
      </w:r>
      <w:r w:rsidR="00EB4039" w:rsidRPr="00207A66">
        <w:rPr>
          <w:sz w:val="22"/>
          <w:szCs w:val="22"/>
          <w:lang w:val="en-GB"/>
        </w:rPr>
        <w:t>shows the required specifications</w:t>
      </w:r>
      <w:r>
        <w:rPr>
          <w:sz w:val="22"/>
          <w:szCs w:val="22"/>
          <w:lang w:val="en-GB"/>
        </w:rPr>
        <w:t xml:space="preserve"> (not to be modified by the tenderer)</w:t>
      </w:r>
      <w:r w:rsidR="00EB4039" w:rsidRPr="00207A66">
        <w:rPr>
          <w:sz w:val="22"/>
          <w:szCs w:val="22"/>
          <w:lang w:val="en-GB"/>
        </w:rPr>
        <w:t xml:space="preserve">, </w:t>
      </w:r>
    </w:p>
    <w:p w14:paraId="424AE235" w14:textId="77777777" w:rsidR="00EB4039" w:rsidRPr="00207A66" w:rsidRDefault="000F3878" w:rsidP="00EB4039">
      <w:pPr>
        <w:numPr>
          <w:ilvl w:val="0"/>
          <w:numId w:val="35"/>
        </w:numPr>
        <w:jc w:val="both"/>
        <w:rPr>
          <w:sz w:val="22"/>
          <w:szCs w:val="22"/>
          <w:lang w:val="en-GB"/>
        </w:rPr>
      </w:pPr>
      <w:r>
        <w:rPr>
          <w:sz w:val="22"/>
          <w:szCs w:val="22"/>
          <w:lang w:val="en-GB"/>
        </w:rPr>
        <w:t>Column 3</w:t>
      </w:r>
      <w:r w:rsidR="00EB4039" w:rsidRPr="00207A66">
        <w:rPr>
          <w:sz w:val="22"/>
          <w:szCs w:val="22"/>
          <w:lang w:val="en-GB"/>
        </w:rPr>
        <w:t xml:space="preserve"> is to be filled in by the tenderer and must detail what is offered (for example the words </w:t>
      </w:r>
      <w:r w:rsidR="00F30B06">
        <w:rPr>
          <w:sz w:val="22"/>
          <w:szCs w:val="22"/>
          <w:lang w:val="en-GB"/>
        </w:rPr>
        <w:t>‘</w:t>
      </w:r>
      <w:r w:rsidR="00EB4039" w:rsidRPr="00207A66">
        <w:rPr>
          <w:sz w:val="22"/>
          <w:szCs w:val="22"/>
          <w:lang w:val="en-GB"/>
        </w:rPr>
        <w:t>compliant</w:t>
      </w:r>
      <w:r w:rsidR="00F30B06">
        <w:rPr>
          <w:sz w:val="22"/>
          <w:szCs w:val="22"/>
          <w:lang w:val="en-GB"/>
        </w:rPr>
        <w:t>’</w:t>
      </w:r>
      <w:r w:rsidR="00EB4039" w:rsidRPr="00207A66">
        <w:rPr>
          <w:sz w:val="22"/>
          <w:szCs w:val="22"/>
          <w:lang w:val="en-GB"/>
        </w:rPr>
        <w:t xml:space="preserve"> or </w:t>
      </w:r>
      <w:r w:rsidR="00F30B06">
        <w:rPr>
          <w:sz w:val="22"/>
          <w:szCs w:val="22"/>
          <w:lang w:val="en-GB"/>
        </w:rPr>
        <w:t>‘</w:t>
      </w:r>
      <w:r w:rsidR="00EB4039" w:rsidRPr="00207A66">
        <w:rPr>
          <w:sz w:val="22"/>
          <w:szCs w:val="22"/>
          <w:lang w:val="en-GB"/>
        </w:rPr>
        <w:t>yes</w:t>
      </w:r>
      <w:r w:rsidR="00F30B06">
        <w:rPr>
          <w:sz w:val="22"/>
          <w:szCs w:val="22"/>
          <w:lang w:val="en-GB"/>
        </w:rPr>
        <w:t>’</w:t>
      </w:r>
      <w:r w:rsidR="00EB4039" w:rsidRPr="00207A66">
        <w:rPr>
          <w:sz w:val="22"/>
          <w:szCs w:val="22"/>
          <w:lang w:val="en-GB"/>
        </w:rPr>
        <w:t xml:space="preserve"> are not sufficient)</w:t>
      </w:r>
      <w:r w:rsidR="00E656F6">
        <w:rPr>
          <w:sz w:val="22"/>
          <w:szCs w:val="22"/>
          <w:lang w:val="en-GB"/>
        </w:rPr>
        <w:t xml:space="preserve"> </w:t>
      </w:r>
      <w:r w:rsidR="00EB4039" w:rsidRPr="00207A66">
        <w:rPr>
          <w:sz w:val="22"/>
          <w:szCs w:val="22"/>
          <w:lang w:val="en-GB"/>
        </w:rPr>
        <w:t xml:space="preserve"> </w:t>
      </w:r>
    </w:p>
    <w:p w14:paraId="4DD4DB20" w14:textId="77777777" w:rsidR="00EB4039" w:rsidRPr="00153236" w:rsidRDefault="000F3878" w:rsidP="00EB4039">
      <w:pPr>
        <w:numPr>
          <w:ilvl w:val="0"/>
          <w:numId w:val="35"/>
        </w:numPr>
        <w:jc w:val="both"/>
        <w:rPr>
          <w:sz w:val="22"/>
          <w:szCs w:val="22"/>
          <w:lang w:val="en-GB"/>
        </w:rPr>
      </w:pPr>
      <w:r>
        <w:rPr>
          <w:sz w:val="22"/>
          <w:szCs w:val="22"/>
          <w:lang w:val="en-GB"/>
        </w:rPr>
        <w:t>Column 4</w:t>
      </w:r>
      <w:r w:rsidR="00EB4039" w:rsidRPr="00207A66">
        <w:rPr>
          <w:sz w:val="22"/>
          <w:szCs w:val="22"/>
          <w:lang w:val="en-GB"/>
        </w:rPr>
        <w:t xml:space="preserve"> allows the tenderer to make </w:t>
      </w:r>
      <w:r w:rsidR="00EB4039" w:rsidRPr="00153236">
        <w:rPr>
          <w:sz w:val="22"/>
          <w:szCs w:val="22"/>
          <w:lang w:val="en-GB"/>
        </w:rPr>
        <w:t>comments on</w:t>
      </w:r>
      <w:r w:rsidR="00E656F6">
        <w:rPr>
          <w:sz w:val="22"/>
          <w:szCs w:val="22"/>
          <w:lang w:val="en-GB"/>
        </w:rPr>
        <w:t xml:space="preserve"> </w:t>
      </w:r>
      <w:r w:rsidR="0078178B" w:rsidRPr="00153236">
        <w:rPr>
          <w:sz w:val="22"/>
          <w:szCs w:val="22"/>
          <w:lang w:val="en-GB"/>
        </w:rPr>
        <w:t xml:space="preserve">its </w:t>
      </w:r>
      <w:r w:rsidR="00EB4039" w:rsidRPr="00153236">
        <w:rPr>
          <w:sz w:val="22"/>
          <w:szCs w:val="22"/>
          <w:lang w:val="en-GB"/>
        </w:rPr>
        <w:t>proposed supply and to make eventual references to the documentation</w:t>
      </w:r>
    </w:p>
    <w:p w14:paraId="79E74C96" w14:textId="77777777" w:rsidR="00EB4039" w:rsidRPr="00207A66" w:rsidRDefault="00EB4039" w:rsidP="00EB4039">
      <w:pPr>
        <w:jc w:val="both"/>
        <w:rPr>
          <w:sz w:val="22"/>
          <w:szCs w:val="22"/>
          <w:lang w:val="en-GB"/>
        </w:rPr>
      </w:pPr>
      <w:r w:rsidRPr="00207A66">
        <w:rPr>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39722143" w14:textId="77777777" w:rsidR="005C4176" w:rsidRDefault="00EB4039" w:rsidP="00EB4039">
      <w:pPr>
        <w:ind w:left="567" w:hanging="567"/>
        <w:jc w:val="both"/>
        <w:rPr>
          <w:sz w:val="22"/>
          <w:szCs w:val="22"/>
          <w:lang w:val="en-GB"/>
        </w:rPr>
      </w:pPr>
      <w:r w:rsidRPr="00207A66">
        <w:rPr>
          <w:sz w:val="22"/>
          <w:szCs w:val="22"/>
          <w:lang w:val="en-GB"/>
        </w:rPr>
        <w:t>The offer must be clear enough to allow the evaluators to make an easy comparison between the requested specifications and the offered</w:t>
      </w:r>
      <w:r w:rsidRPr="00405366">
        <w:rPr>
          <w:b/>
          <w:sz w:val="22"/>
          <w:szCs w:val="22"/>
          <w:lang w:val="en-GB"/>
        </w:rPr>
        <w:t xml:space="preserve"> </w:t>
      </w:r>
      <w:r w:rsidRPr="00207A66">
        <w:rPr>
          <w:sz w:val="22"/>
          <w:szCs w:val="22"/>
          <w:lang w:val="en-GB"/>
        </w:rPr>
        <w:t>specifications.</w:t>
      </w:r>
    </w:p>
    <w:p w14:paraId="6A72CA19" w14:textId="77777777" w:rsidR="00EB4039" w:rsidRPr="00405366" w:rsidRDefault="005C4176" w:rsidP="00EB4039">
      <w:pPr>
        <w:ind w:left="567" w:hanging="567"/>
        <w:jc w:val="both"/>
        <w:rPr>
          <w:b/>
          <w:sz w:val="22"/>
          <w:szCs w:val="22"/>
          <w:lang w:val="en-GB"/>
        </w:rPr>
      </w:pPr>
      <w:r>
        <w:rPr>
          <w:sz w:val="22"/>
          <w:szCs w:val="22"/>
          <w:lang w:val="en-GB"/>
        </w:rPr>
        <w:br w:type="page"/>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820"/>
        <w:gridCol w:w="4253"/>
        <w:gridCol w:w="2835"/>
        <w:gridCol w:w="1984"/>
      </w:tblGrid>
      <w:tr w:rsidR="00301346" w:rsidRPr="00034B1D" w14:paraId="648323A3" w14:textId="77777777" w:rsidTr="009D3BE1">
        <w:trPr>
          <w:cantSplit/>
          <w:trHeight w:val="879"/>
          <w:tblHeader/>
        </w:trPr>
        <w:tc>
          <w:tcPr>
            <w:tcW w:w="1134" w:type="dxa"/>
            <w:shd w:val="pct5" w:color="auto" w:fill="FFFFFF"/>
          </w:tcPr>
          <w:p w14:paraId="50C01B37" w14:textId="77777777" w:rsidR="000F3878" w:rsidRDefault="000F3878" w:rsidP="00301346">
            <w:pPr>
              <w:jc w:val="center"/>
              <w:rPr>
                <w:b/>
                <w:sz w:val="22"/>
                <w:szCs w:val="22"/>
              </w:rPr>
            </w:pPr>
            <w:r>
              <w:rPr>
                <w:b/>
                <w:sz w:val="22"/>
                <w:szCs w:val="22"/>
              </w:rPr>
              <w:t>1.</w:t>
            </w:r>
          </w:p>
          <w:p w14:paraId="74E0E9AA" w14:textId="77777777" w:rsidR="00301346" w:rsidRPr="00034B1D" w:rsidRDefault="00301346" w:rsidP="005D571C">
            <w:pPr>
              <w:jc w:val="center"/>
              <w:rPr>
                <w:b/>
                <w:sz w:val="22"/>
                <w:szCs w:val="22"/>
                <w:highlight w:val="green"/>
              </w:rPr>
            </w:pPr>
            <w:r w:rsidRPr="00034B1D">
              <w:rPr>
                <w:b/>
                <w:sz w:val="22"/>
                <w:szCs w:val="22"/>
              </w:rPr>
              <w:t xml:space="preserve">Item </w:t>
            </w:r>
            <w:r w:rsidR="00F30B06" w:rsidRPr="00684176">
              <w:rPr>
                <w:b/>
                <w:sz w:val="22"/>
                <w:szCs w:val="22"/>
                <w:lang w:val="en-GB"/>
              </w:rPr>
              <w:t>n</w:t>
            </w:r>
            <w:r w:rsidRPr="00684176">
              <w:rPr>
                <w:b/>
                <w:sz w:val="22"/>
                <w:szCs w:val="22"/>
                <w:lang w:val="en-GB"/>
              </w:rPr>
              <w:t>umber</w:t>
            </w:r>
          </w:p>
        </w:tc>
        <w:tc>
          <w:tcPr>
            <w:tcW w:w="4820" w:type="dxa"/>
            <w:shd w:val="pct5" w:color="auto" w:fill="FFFFFF"/>
          </w:tcPr>
          <w:p w14:paraId="7371130B" w14:textId="77777777" w:rsidR="000F3878" w:rsidRDefault="000F3878" w:rsidP="00301346">
            <w:pPr>
              <w:jc w:val="center"/>
              <w:rPr>
                <w:b/>
                <w:sz w:val="22"/>
                <w:szCs w:val="22"/>
              </w:rPr>
            </w:pPr>
            <w:r>
              <w:rPr>
                <w:b/>
                <w:sz w:val="22"/>
                <w:szCs w:val="22"/>
              </w:rPr>
              <w:t>2.</w:t>
            </w:r>
          </w:p>
          <w:p w14:paraId="53F4899A" w14:textId="77777777" w:rsidR="00301346" w:rsidRPr="00034B1D" w:rsidRDefault="00301346" w:rsidP="005D571C">
            <w:pPr>
              <w:jc w:val="center"/>
              <w:rPr>
                <w:b/>
                <w:sz w:val="22"/>
                <w:szCs w:val="22"/>
              </w:rPr>
            </w:pPr>
            <w:r w:rsidRPr="00684176">
              <w:rPr>
                <w:b/>
                <w:sz w:val="22"/>
                <w:szCs w:val="22"/>
                <w:lang w:val="en-GB"/>
              </w:rPr>
              <w:t>Specifications</w:t>
            </w:r>
            <w:r w:rsidRPr="00034B1D">
              <w:rPr>
                <w:b/>
                <w:sz w:val="22"/>
                <w:szCs w:val="22"/>
              </w:rPr>
              <w:t xml:space="preserve"> </w:t>
            </w:r>
            <w:r w:rsidR="00F30B06">
              <w:rPr>
                <w:b/>
                <w:sz w:val="22"/>
                <w:szCs w:val="22"/>
                <w:lang w:val="en-GB"/>
              </w:rPr>
              <w:t>r</w:t>
            </w:r>
            <w:r w:rsidR="00E64C97" w:rsidRPr="00684176">
              <w:rPr>
                <w:b/>
                <w:sz w:val="22"/>
                <w:szCs w:val="22"/>
                <w:lang w:val="en-GB"/>
              </w:rPr>
              <w:t>equired</w:t>
            </w:r>
          </w:p>
        </w:tc>
        <w:tc>
          <w:tcPr>
            <w:tcW w:w="4253" w:type="dxa"/>
            <w:shd w:val="pct5" w:color="auto" w:fill="FFFFFF"/>
          </w:tcPr>
          <w:p w14:paraId="674FB57B" w14:textId="77777777" w:rsidR="000F3878" w:rsidRDefault="000F3878" w:rsidP="00301346">
            <w:pPr>
              <w:tabs>
                <w:tab w:val="left" w:pos="729"/>
              </w:tabs>
              <w:jc w:val="center"/>
              <w:rPr>
                <w:b/>
                <w:sz w:val="22"/>
                <w:szCs w:val="22"/>
              </w:rPr>
            </w:pPr>
            <w:r>
              <w:rPr>
                <w:b/>
                <w:sz w:val="22"/>
                <w:szCs w:val="22"/>
              </w:rPr>
              <w:t>3.</w:t>
            </w:r>
          </w:p>
          <w:p w14:paraId="77F21608" w14:textId="77777777" w:rsidR="00301346" w:rsidRPr="00034B1D" w:rsidRDefault="00301346" w:rsidP="005D571C">
            <w:pPr>
              <w:tabs>
                <w:tab w:val="left" w:pos="729"/>
              </w:tabs>
              <w:jc w:val="center"/>
              <w:rPr>
                <w:b/>
                <w:sz w:val="22"/>
                <w:szCs w:val="22"/>
              </w:rPr>
            </w:pPr>
            <w:r w:rsidRPr="00684176">
              <w:rPr>
                <w:b/>
                <w:sz w:val="22"/>
                <w:szCs w:val="22"/>
                <w:lang w:val="en-GB"/>
              </w:rPr>
              <w:t>Specifications</w:t>
            </w:r>
            <w:r w:rsidR="00E656F6">
              <w:rPr>
                <w:b/>
                <w:sz w:val="22"/>
                <w:szCs w:val="22"/>
              </w:rPr>
              <w:t xml:space="preserve"> </w:t>
            </w:r>
            <w:r w:rsidR="00F30B06" w:rsidRPr="00684176">
              <w:rPr>
                <w:b/>
                <w:sz w:val="22"/>
                <w:szCs w:val="22"/>
                <w:lang w:val="en-GB"/>
              </w:rPr>
              <w:t>o</w:t>
            </w:r>
            <w:r w:rsidRPr="00684176">
              <w:rPr>
                <w:b/>
                <w:sz w:val="22"/>
                <w:szCs w:val="22"/>
                <w:lang w:val="en-GB"/>
              </w:rPr>
              <w:t>ffered</w:t>
            </w:r>
          </w:p>
        </w:tc>
        <w:tc>
          <w:tcPr>
            <w:tcW w:w="2835" w:type="dxa"/>
            <w:shd w:val="pct5" w:color="auto" w:fill="FFFFFF"/>
          </w:tcPr>
          <w:p w14:paraId="1D4435C2" w14:textId="77777777" w:rsidR="000F3878" w:rsidRDefault="000F3878" w:rsidP="00301346">
            <w:pPr>
              <w:tabs>
                <w:tab w:val="left" w:pos="729"/>
              </w:tabs>
              <w:jc w:val="center"/>
              <w:rPr>
                <w:b/>
                <w:sz w:val="22"/>
                <w:szCs w:val="22"/>
                <w:lang w:val="en-GB"/>
              </w:rPr>
            </w:pPr>
            <w:r>
              <w:rPr>
                <w:b/>
                <w:sz w:val="22"/>
                <w:szCs w:val="22"/>
                <w:lang w:val="en-GB"/>
              </w:rPr>
              <w:t>4</w:t>
            </w:r>
            <w:r w:rsidRPr="000F3878">
              <w:rPr>
                <w:b/>
                <w:sz w:val="22"/>
                <w:szCs w:val="22"/>
                <w:lang w:val="en-GB"/>
              </w:rPr>
              <w:t>.</w:t>
            </w:r>
            <w:r w:rsidR="00301346" w:rsidRPr="00034B1D">
              <w:rPr>
                <w:b/>
                <w:sz w:val="22"/>
                <w:szCs w:val="22"/>
                <w:lang w:val="en-GB"/>
              </w:rPr>
              <w:t xml:space="preserve"> </w:t>
            </w:r>
          </w:p>
          <w:p w14:paraId="5CCF08E6" w14:textId="77777777" w:rsidR="00301346" w:rsidRPr="00034B1D" w:rsidRDefault="00301346" w:rsidP="00301346">
            <w:pPr>
              <w:tabs>
                <w:tab w:val="left" w:pos="729"/>
              </w:tabs>
              <w:jc w:val="center"/>
              <w:rPr>
                <w:b/>
                <w:sz w:val="22"/>
                <w:szCs w:val="22"/>
                <w:lang w:val="en-GB"/>
              </w:rPr>
            </w:pPr>
            <w:r w:rsidRPr="00034B1D">
              <w:rPr>
                <w:b/>
                <w:sz w:val="22"/>
                <w:szCs w:val="22"/>
                <w:lang w:val="en-GB"/>
              </w:rPr>
              <w:t xml:space="preserve">Notes, remarks, </w:t>
            </w:r>
            <w:r w:rsidR="00034B1D">
              <w:rPr>
                <w:b/>
                <w:sz w:val="22"/>
                <w:szCs w:val="22"/>
                <w:lang w:val="en-GB"/>
              </w:rPr>
              <w:br/>
              <w:t>r</w:t>
            </w:r>
            <w:r w:rsidR="00034B1D" w:rsidRPr="00034B1D">
              <w:rPr>
                <w:b/>
                <w:sz w:val="22"/>
                <w:szCs w:val="22"/>
                <w:lang w:val="en-GB"/>
              </w:rPr>
              <w:t xml:space="preserve">ef </w:t>
            </w:r>
            <w:r w:rsidRPr="00034B1D">
              <w:rPr>
                <w:b/>
                <w:sz w:val="22"/>
                <w:szCs w:val="22"/>
                <w:lang w:val="en-GB"/>
              </w:rPr>
              <w:t>to documentation</w:t>
            </w:r>
          </w:p>
        </w:tc>
        <w:tc>
          <w:tcPr>
            <w:tcW w:w="1984" w:type="dxa"/>
            <w:shd w:val="pct5" w:color="auto" w:fill="FFFFFF"/>
          </w:tcPr>
          <w:p w14:paraId="0D954CF4" w14:textId="77777777" w:rsidR="000F3878" w:rsidRDefault="000F3878" w:rsidP="00301346">
            <w:pPr>
              <w:tabs>
                <w:tab w:val="left" w:pos="729"/>
              </w:tabs>
              <w:jc w:val="center"/>
              <w:rPr>
                <w:b/>
                <w:sz w:val="22"/>
                <w:szCs w:val="22"/>
                <w:lang w:val="en-GB"/>
              </w:rPr>
            </w:pPr>
            <w:r>
              <w:rPr>
                <w:b/>
                <w:sz w:val="22"/>
                <w:szCs w:val="22"/>
                <w:lang w:val="en-GB"/>
              </w:rPr>
              <w:t>5.</w:t>
            </w:r>
          </w:p>
          <w:p w14:paraId="33B5E79C" w14:textId="77777777" w:rsidR="00301346" w:rsidRPr="00034B1D" w:rsidRDefault="00301346" w:rsidP="00F30B06">
            <w:pPr>
              <w:tabs>
                <w:tab w:val="left" w:pos="729"/>
              </w:tabs>
              <w:jc w:val="center"/>
              <w:rPr>
                <w:b/>
                <w:sz w:val="22"/>
                <w:szCs w:val="22"/>
                <w:lang w:val="en-GB"/>
              </w:rPr>
            </w:pPr>
            <w:r w:rsidRPr="00034B1D">
              <w:rPr>
                <w:b/>
                <w:sz w:val="22"/>
                <w:szCs w:val="22"/>
                <w:lang w:val="en-GB"/>
              </w:rPr>
              <w:t xml:space="preserve">Evaluation </w:t>
            </w:r>
            <w:r w:rsidR="00F30B06">
              <w:rPr>
                <w:b/>
                <w:sz w:val="22"/>
                <w:szCs w:val="22"/>
                <w:lang w:val="en-GB"/>
              </w:rPr>
              <w:t>c</w:t>
            </w:r>
            <w:r w:rsidRPr="00034B1D">
              <w:rPr>
                <w:b/>
                <w:sz w:val="22"/>
                <w:szCs w:val="22"/>
                <w:lang w:val="en-GB"/>
              </w:rPr>
              <w:t xml:space="preserve">ommittee’s notes </w:t>
            </w:r>
          </w:p>
        </w:tc>
      </w:tr>
      <w:tr w:rsidR="00301346" w:rsidRPr="00034B1D" w14:paraId="672A1DEB" w14:textId="77777777" w:rsidTr="009D3BE1">
        <w:trPr>
          <w:cantSplit/>
        </w:trPr>
        <w:tc>
          <w:tcPr>
            <w:tcW w:w="1134" w:type="dxa"/>
          </w:tcPr>
          <w:p w14:paraId="15FB077F" w14:textId="77777777" w:rsidR="00301346" w:rsidRPr="00034B1D" w:rsidRDefault="00301346" w:rsidP="00301346">
            <w:pPr>
              <w:rPr>
                <w:b/>
                <w:highlight w:val="green"/>
                <w:lang w:val="en-GB"/>
              </w:rPr>
            </w:pPr>
            <w:r w:rsidRPr="00034B1D">
              <w:rPr>
                <w:b/>
                <w:lang w:val="en-GB"/>
              </w:rPr>
              <w:t>1</w:t>
            </w:r>
          </w:p>
        </w:tc>
        <w:tc>
          <w:tcPr>
            <w:tcW w:w="4820" w:type="dxa"/>
            <w:shd w:val="clear" w:color="auto" w:fill="auto"/>
            <w:vAlign w:val="center"/>
          </w:tcPr>
          <w:p w14:paraId="54182787" w14:textId="185374EC" w:rsidR="00961C8B" w:rsidRDefault="009D3BE1" w:rsidP="00961C8B">
            <w:pPr>
              <w:jc w:val="both"/>
              <w:rPr>
                <w:color w:val="0D0D0D"/>
                <w:sz w:val="22"/>
                <w:szCs w:val="22"/>
                <w:shd w:val="clear" w:color="auto" w:fill="FFFFFF"/>
              </w:rPr>
            </w:pPr>
            <w:r w:rsidRPr="00EA6ADD">
              <w:rPr>
                <w:color w:val="0D0D0D"/>
                <w:sz w:val="22"/>
                <w:szCs w:val="22"/>
                <w:shd w:val="clear" w:color="auto" w:fill="FFFFFF"/>
              </w:rPr>
              <w:t>Half-cut monocrystalline photovoltaic modules wi</w:t>
            </w:r>
            <w:r w:rsidR="00961C8B">
              <w:rPr>
                <w:color w:val="0D0D0D"/>
                <w:sz w:val="22"/>
                <w:szCs w:val="22"/>
                <w:shd w:val="clear" w:color="auto" w:fill="FFFFFF"/>
              </w:rPr>
              <w:t xml:space="preserve">th a power output of 500 Wp </w:t>
            </w:r>
          </w:p>
          <w:p w14:paraId="60DD2ECB" w14:textId="24EBD694" w:rsidR="00301346" w:rsidRPr="00EA6ADD" w:rsidRDefault="00961C8B" w:rsidP="00961C8B">
            <w:pPr>
              <w:jc w:val="both"/>
              <w:rPr>
                <w:color w:val="0D0D0D"/>
                <w:sz w:val="22"/>
                <w:szCs w:val="22"/>
                <w:shd w:val="clear" w:color="auto" w:fill="FFFFFF"/>
              </w:rPr>
            </w:pPr>
            <w:r>
              <w:rPr>
                <w:color w:val="0D0D0D"/>
                <w:sz w:val="22"/>
                <w:szCs w:val="22"/>
                <w:shd w:val="clear" w:color="auto" w:fill="FFFFFF"/>
                <w:lang w:val="en-US"/>
              </w:rPr>
              <w:t>D</w:t>
            </w:r>
            <w:r w:rsidR="009D3BE1" w:rsidRPr="00EA6ADD">
              <w:rPr>
                <w:color w:val="0D0D0D"/>
                <w:sz w:val="22"/>
                <w:szCs w:val="22"/>
                <w:shd w:val="clear" w:color="auto" w:fill="FFFFFF"/>
              </w:rPr>
              <w:t>imensions of 1,909 × 1,134 × 30 mm</w:t>
            </w:r>
          </w:p>
          <w:p w14:paraId="63F56C22" w14:textId="77777777" w:rsidR="0079705A" w:rsidRDefault="0079705A" w:rsidP="00961C8B">
            <w:pPr>
              <w:spacing w:before="100" w:beforeAutospacing="1" w:after="100" w:afterAutospacing="1"/>
              <w:jc w:val="both"/>
              <w:rPr>
                <w:bCs/>
                <w:sz w:val="22"/>
                <w:szCs w:val="22"/>
              </w:rPr>
            </w:pPr>
          </w:p>
          <w:p w14:paraId="6D1DBDDB" w14:textId="09322656" w:rsidR="00F315E6" w:rsidRDefault="00F315E6" w:rsidP="00961C8B">
            <w:pPr>
              <w:spacing w:before="100" w:beforeAutospacing="1" w:after="100" w:afterAutospacing="1"/>
              <w:jc w:val="both"/>
              <w:rPr>
                <w:bCs/>
                <w:sz w:val="22"/>
                <w:szCs w:val="22"/>
              </w:rPr>
            </w:pPr>
            <w:r w:rsidRPr="00F315E6">
              <w:rPr>
                <w:bCs/>
                <w:sz w:val="22"/>
                <w:szCs w:val="22"/>
              </w:rPr>
              <w:t xml:space="preserve">The Tenderer shall provide evidence of compliance with applicable internationally recognized standards and technical requirements relevant to the supply, installation and commissioning of photovoltaic (PV) equipment. </w:t>
            </w:r>
          </w:p>
          <w:p w14:paraId="6ABCD6C7" w14:textId="79682845" w:rsidR="00F315E6" w:rsidRPr="00F315E6" w:rsidRDefault="00F315E6" w:rsidP="00F315E6">
            <w:pPr>
              <w:spacing w:before="100" w:beforeAutospacing="1" w:after="100" w:afterAutospacing="1"/>
              <w:jc w:val="both"/>
              <w:rPr>
                <w:sz w:val="22"/>
                <w:szCs w:val="22"/>
              </w:rPr>
            </w:pPr>
            <w:r w:rsidRPr="00F315E6">
              <w:rPr>
                <w:bCs/>
                <w:sz w:val="22"/>
                <w:szCs w:val="22"/>
              </w:rPr>
              <w:t>Suc</w:t>
            </w:r>
            <w:r>
              <w:rPr>
                <w:bCs/>
                <w:sz w:val="22"/>
                <w:szCs w:val="22"/>
              </w:rPr>
              <w:t xml:space="preserve">h evidence </w:t>
            </w:r>
            <w:r>
              <w:rPr>
                <w:bCs/>
                <w:sz w:val="22"/>
                <w:szCs w:val="22"/>
                <w:lang w:val="en-US"/>
              </w:rPr>
              <w:t>must</w:t>
            </w:r>
            <w:r w:rsidRPr="00F315E6">
              <w:rPr>
                <w:bCs/>
                <w:sz w:val="22"/>
                <w:szCs w:val="22"/>
              </w:rPr>
              <w:t xml:space="preserve"> include valid certificates, declarations of conformity and/or test reports issued by recognized or accredited conformity assessment bodies, as applicable.</w:t>
            </w:r>
          </w:p>
          <w:p w14:paraId="698875D2" w14:textId="77777777" w:rsidR="00F315E6" w:rsidRPr="00F315E6" w:rsidRDefault="00F315E6" w:rsidP="00F315E6">
            <w:pPr>
              <w:spacing w:before="100" w:beforeAutospacing="1" w:after="100" w:afterAutospacing="1"/>
              <w:jc w:val="both"/>
              <w:rPr>
                <w:sz w:val="22"/>
                <w:szCs w:val="22"/>
              </w:rPr>
            </w:pPr>
            <w:r w:rsidRPr="00F315E6">
              <w:rPr>
                <w:bCs/>
                <w:sz w:val="22"/>
                <w:szCs w:val="22"/>
              </w:rPr>
              <w:t>For photovoltaic modules, the Tenderer shall provide evidence of compliance with the applicable IEC/EN standards for PV module design qualification and safety, including IEC 61215 and IEC 61730, or equivalent applicable standards.</w:t>
            </w:r>
          </w:p>
          <w:p w14:paraId="3A4ACAAA" w14:textId="77777777" w:rsidR="00EA6ADD" w:rsidRDefault="00EA6ADD" w:rsidP="00EA6ADD">
            <w:pPr>
              <w:rPr>
                <w:color w:val="000000"/>
                <w:sz w:val="22"/>
                <w:szCs w:val="22"/>
                <w:lang w:val="en-GB"/>
              </w:rPr>
            </w:pPr>
          </w:p>
          <w:p w14:paraId="42EE6151" w14:textId="0681BD60" w:rsidR="00EA6ADD" w:rsidRDefault="00EA6ADD" w:rsidP="00EA6ADD">
            <w:pPr>
              <w:rPr>
                <w:color w:val="000000"/>
                <w:sz w:val="22"/>
                <w:szCs w:val="22"/>
                <w:lang w:val="en-GB"/>
              </w:rPr>
            </w:pPr>
            <w:r w:rsidRPr="00EA6ADD">
              <w:rPr>
                <w:color w:val="000000"/>
                <w:sz w:val="22"/>
                <w:szCs w:val="22"/>
                <w:lang w:val="en-GB"/>
              </w:rPr>
              <w:t xml:space="preserve">Mechanical warranty from the producer </w:t>
            </w:r>
            <w:r w:rsidRPr="00EA6ADD">
              <w:rPr>
                <w:color w:val="000000"/>
                <w:sz w:val="22"/>
                <w:szCs w:val="22"/>
                <w:lang w:val="en-US"/>
              </w:rPr>
              <w:t xml:space="preserve">with the duration of </w:t>
            </w:r>
            <w:r w:rsidRPr="00EA6ADD">
              <w:rPr>
                <w:color w:val="000000"/>
                <w:sz w:val="22"/>
                <w:szCs w:val="22"/>
                <w:lang w:val="en-GB"/>
              </w:rPr>
              <w:t xml:space="preserve">10 years. </w:t>
            </w:r>
          </w:p>
          <w:p w14:paraId="57B2397E" w14:textId="6386BC30" w:rsidR="00EA6ADD" w:rsidRDefault="00EA6ADD" w:rsidP="00EA6ADD">
            <w:pPr>
              <w:rPr>
                <w:color w:val="000000"/>
                <w:sz w:val="22"/>
                <w:szCs w:val="22"/>
              </w:rPr>
            </w:pPr>
            <w:r w:rsidRPr="00EA6ADD">
              <w:rPr>
                <w:color w:val="000000"/>
                <w:sz w:val="22"/>
                <w:szCs w:val="22"/>
              </w:rPr>
              <w:t>Technical warranty with duration of 25 years.</w:t>
            </w:r>
          </w:p>
          <w:p w14:paraId="5A5B6076" w14:textId="21E7E112" w:rsidR="00EA6ADD" w:rsidRPr="00EA6ADD" w:rsidRDefault="00EA6ADD" w:rsidP="00961C8B">
            <w:pPr>
              <w:shd w:val="clear" w:color="auto" w:fill="FFFFFF"/>
              <w:spacing w:before="100" w:beforeAutospacing="1" w:after="100" w:afterAutospacing="1"/>
              <w:rPr>
                <w:b/>
                <w:sz w:val="22"/>
                <w:szCs w:val="22"/>
                <w:highlight w:val="yellow"/>
                <w:lang w:val="en-GB"/>
              </w:rPr>
            </w:pPr>
          </w:p>
        </w:tc>
        <w:tc>
          <w:tcPr>
            <w:tcW w:w="4253" w:type="dxa"/>
            <w:vAlign w:val="center"/>
          </w:tcPr>
          <w:p w14:paraId="7E907A16" w14:textId="77777777" w:rsidR="00301346" w:rsidRPr="00034B1D" w:rsidRDefault="00301346" w:rsidP="00301346">
            <w:pPr>
              <w:rPr>
                <w:b/>
                <w:lang w:val="en-GB"/>
              </w:rPr>
            </w:pPr>
          </w:p>
        </w:tc>
        <w:tc>
          <w:tcPr>
            <w:tcW w:w="2835" w:type="dxa"/>
          </w:tcPr>
          <w:p w14:paraId="07A89B6D" w14:textId="77777777" w:rsidR="00301346" w:rsidRPr="00034B1D" w:rsidRDefault="00301346" w:rsidP="00301346">
            <w:pPr>
              <w:rPr>
                <w:b/>
                <w:lang w:val="en-GB"/>
              </w:rPr>
            </w:pPr>
          </w:p>
        </w:tc>
        <w:tc>
          <w:tcPr>
            <w:tcW w:w="1984" w:type="dxa"/>
          </w:tcPr>
          <w:p w14:paraId="6A5F5AC5" w14:textId="77777777" w:rsidR="00301346" w:rsidRPr="00034B1D" w:rsidRDefault="00301346" w:rsidP="0084014E">
            <w:pPr>
              <w:tabs>
                <w:tab w:val="left" w:pos="729"/>
              </w:tabs>
              <w:jc w:val="center"/>
              <w:rPr>
                <w:b/>
                <w:lang w:val="en-GB"/>
              </w:rPr>
            </w:pPr>
          </w:p>
        </w:tc>
      </w:tr>
      <w:tr w:rsidR="00CD381B" w:rsidRPr="00034B1D" w14:paraId="1617F107" w14:textId="77777777" w:rsidTr="009D3BE1">
        <w:trPr>
          <w:cantSplit/>
        </w:trPr>
        <w:tc>
          <w:tcPr>
            <w:tcW w:w="1134" w:type="dxa"/>
          </w:tcPr>
          <w:p w14:paraId="1119D3FF" w14:textId="77777777" w:rsidR="00CD381B" w:rsidRPr="00034B1D" w:rsidRDefault="00CD381B" w:rsidP="00301346">
            <w:pPr>
              <w:rPr>
                <w:b/>
                <w:lang w:val="en-GB"/>
              </w:rPr>
            </w:pPr>
          </w:p>
        </w:tc>
        <w:tc>
          <w:tcPr>
            <w:tcW w:w="4820" w:type="dxa"/>
            <w:shd w:val="clear" w:color="auto" w:fill="auto"/>
            <w:vAlign w:val="center"/>
          </w:tcPr>
          <w:p w14:paraId="26E696F5" w14:textId="77214982" w:rsidR="00CD381B" w:rsidRPr="00CD381B" w:rsidRDefault="00CD381B" w:rsidP="009D0FA8">
            <w:pPr>
              <w:rPr>
                <w:color w:val="0D0D0D"/>
                <w:sz w:val="22"/>
                <w:szCs w:val="22"/>
                <w:shd w:val="clear" w:color="auto" w:fill="FFFFFF"/>
              </w:rPr>
            </w:pPr>
            <w:r w:rsidRPr="00CD381B">
              <w:rPr>
                <w:color w:val="0D0D0D"/>
                <w:sz w:val="22"/>
                <w:szCs w:val="22"/>
                <w:shd w:val="clear" w:color="auto" w:fill="FFFFFF"/>
              </w:rPr>
              <w:t>Aluminum profiles as a structural framework, including all necessary connecting elements, with a length of 50 cm or similar.</w:t>
            </w:r>
          </w:p>
        </w:tc>
        <w:tc>
          <w:tcPr>
            <w:tcW w:w="4253" w:type="dxa"/>
            <w:vAlign w:val="center"/>
          </w:tcPr>
          <w:p w14:paraId="773A0D1E" w14:textId="77777777" w:rsidR="00CD381B" w:rsidRPr="00034B1D" w:rsidRDefault="00CD381B" w:rsidP="00301346">
            <w:pPr>
              <w:rPr>
                <w:b/>
                <w:lang w:val="en-GB"/>
              </w:rPr>
            </w:pPr>
          </w:p>
        </w:tc>
        <w:tc>
          <w:tcPr>
            <w:tcW w:w="2835" w:type="dxa"/>
          </w:tcPr>
          <w:p w14:paraId="0916291E" w14:textId="77777777" w:rsidR="00CD381B" w:rsidRPr="00034B1D" w:rsidRDefault="00CD381B" w:rsidP="00301346">
            <w:pPr>
              <w:rPr>
                <w:b/>
                <w:lang w:val="en-GB"/>
              </w:rPr>
            </w:pPr>
          </w:p>
        </w:tc>
        <w:tc>
          <w:tcPr>
            <w:tcW w:w="1984" w:type="dxa"/>
          </w:tcPr>
          <w:p w14:paraId="3234290F" w14:textId="77777777" w:rsidR="00CD381B" w:rsidRPr="00034B1D" w:rsidRDefault="00CD381B" w:rsidP="0084014E">
            <w:pPr>
              <w:tabs>
                <w:tab w:val="left" w:pos="729"/>
              </w:tabs>
              <w:jc w:val="center"/>
              <w:rPr>
                <w:b/>
                <w:lang w:val="en-GB"/>
              </w:rPr>
            </w:pPr>
          </w:p>
        </w:tc>
      </w:tr>
      <w:tr w:rsidR="00CD381B" w:rsidRPr="00034B1D" w14:paraId="380E014F" w14:textId="77777777" w:rsidTr="00D01DB9">
        <w:trPr>
          <w:cantSplit/>
        </w:trPr>
        <w:tc>
          <w:tcPr>
            <w:tcW w:w="1134" w:type="dxa"/>
          </w:tcPr>
          <w:p w14:paraId="057AEBEE" w14:textId="77777777" w:rsidR="00CD381B" w:rsidRPr="00034B1D" w:rsidRDefault="00CD381B" w:rsidP="00CD381B">
            <w:pPr>
              <w:rPr>
                <w:b/>
                <w:lang w:val="en-GB"/>
              </w:rPr>
            </w:pPr>
          </w:p>
        </w:tc>
        <w:tc>
          <w:tcPr>
            <w:tcW w:w="4820" w:type="dxa"/>
            <w:shd w:val="clear" w:color="auto" w:fill="auto"/>
          </w:tcPr>
          <w:p w14:paraId="57B9AA94" w14:textId="6C4B5C75" w:rsidR="00CD381B" w:rsidRPr="00CD381B" w:rsidRDefault="00CD381B" w:rsidP="00CD381B">
            <w:pPr>
              <w:rPr>
                <w:color w:val="0D0D0D"/>
                <w:sz w:val="22"/>
                <w:szCs w:val="22"/>
                <w:shd w:val="clear" w:color="auto" w:fill="FFFFFF"/>
              </w:rPr>
            </w:pPr>
            <w:r w:rsidRPr="00CD381B">
              <w:rPr>
                <w:sz w:val="22"/>
                <w:szCs w:val="22"/>
              </w:rPr>
              <w:t>Aluminum end clamps for securing the modules</w:t>
            </w:r>
          </w:p>
        </w:tc>
        <w:tc>
          <w:tcPr>
            <w:tcW w:w="4253" w:type="dxa"/>
            <w:vAlign w:val="center"/>
          </w:tcPr>
          <w:p w14:paraId="08D1D48C" w14:textId="77777777" w:rsidR="00CD381B" w:rsidRPr="00034B1D" w:rsidRDefault="00CD381B" w:rsidP="00CD381B">
            <w:pPr>
              <w:rPr>
                <w:b/>
                <w:lang w:val="en-GB"/>
              </w:rPr>
            </w:pPr>
          </w:p>
        </w:tc>
        <w:tc>
          <w:tcPr>
            <w:tcW w:w="2835" w:type="dxa"/>
          </w:tcPr>
          <w:p w14:paraId="74D3BE19" w14:textId="77777777" w:rsidR="00CD381B" w:rsidRPr="00034B1D" w:rsidRDefault="00CD381B" w:rsidP="00CD381B">
            <w:pPr>
              <w:rPr>
                <w:b/>
                <w:lang w:val="en-GB"/>
              </w:rPr>
            </w:pPr>
          </w:p>
        </w:tc>
        <w:tc>
          <w:tcPr>
            <w:tcW w:w="1984" w:type="dxa"/>
          </w:tcPr>
          <w:p w14:paraId="7A30AA9B" w14:textId="77777777" w:rsidR="00CD381B" w:rsidRPr="00034B1D" w:rsidRDefault="00CD381B" w:rsidP="00CD381B">
            <w:pPr>
              <w:tabs>
                <w:tab w:val="left" w:pos="729"/>
              </w:tabs>
              <w:jc w:val="center"/>
              <w:rPr>
                <w:b/>
                <w:lang w:val="en-GB"/>
              </w:rPr>
            </w:pPr>
          </w:p>
        </w:tc>
      </w:tr>
      <w:tr w:rsidR="00CD381B" w:rsidRPr="00034B1D" w14:paraId="77DCFC80" w14:textId="77777777" w:rsidTr="00D01DB9">
        <w:trPr>
          <w:cantSplit/>
        </w:trPr>
        <w:tc>
          <w:tcPr>
            <w:tcW w:w="1134" w:type="dxa"/>
          </w:tcPr>
          <w:p w14:paraId="6D8A5631" w14:textId="77777777" w:rsidR="00CD381B" w:rsidRPr="00034B1D" w:rsidRDefault="00CD381B" w:rsidP="00CD381B">
            <w:pPr>
              <w:rPr>
                <w:b/>
                <w:lang w:val="en-GB"/>
              </w:rPr>
            </w:pPr>
          </w:p>
        </w:tc>
        <w:tc>
          <w:tcPr>
            <w:tcW w:w="4820" w:type="dxa"/>
            <w:shd w:val="clear" w:color="auto" w:fill="auto"/>
          </w:tcPr>
          <w:p w14:paraId="6F198212" w14:textId="2226E233" w:rsidR="00CD381B" w:rsidRPr="00CD381B" w:rsidRDefault="00CD381B" w:rsidP="00CD381B">
            <w:pPr>
              <w:rPr>
                <w:color w:val="0D0D0D"/>
                <w:sz w:val="22"/>
                <w:szCs w:val="22"/>
                <w:shd w:val="clear" w:color="auto" w:fill="FFFFFF"/>
              </w:rPr>
            </w:pPr>
            <w:r w:rsidRPr="00CD381B">
              <w:rPr>
                <w:sz w:val="22"/>
                <w:szCs w:val="22"/>
              </w:rPr>
              <w:t>Aluminum mid clamps for securing the modules.</w:t>
            </w:r>
          </w:p>
        </w:tc>
        <w:tc>
          <w:tcPr>
            <w:tcW w:w="4253" w:type="dxa"/>
            <w:vAlign w:val="center"/>
          </w:tcPr>
          <w:p w14:paraId="409FEF70" w14:textId="77777777" w:rsidR="00CD381B" w:rsidRPr="00034B1D" w:rsidRDefault="00CD381B" w:rsidP="00CD381B">
            <w:pPr>
              <w:rPr>
                <w:b/>
                <w:lang w:val="en-GB"/>
              </w:rPr>
            </w:pPr>
          </w:p>
        </w:tc>
        <w:tc>
          <w:tcPr>
            <w:tcW w:w="2835" w:type="dxa"/>
          </w:tcPr>
          <w:p w14:paraId="52B1821D" w14:textId="77777777" w:rsidR="00CD381B" w:rsidRPr="00034B1D" w:rsidRDefault="00CD381B" w:rsidP="00CD381B">
            <w:pPr>
              <w:rPr>
                <w:b/>
                <w:lang w:val="en-GB"/>
              </w:rPr>
            </w:pPr>
          </w:p>
        </w:tc>
        <w:tc>
          <w:tcPr>
            <w:tcW w:w="1984" w:type="dxa"/>
          </w:tcPr>
          <w:p w14:paraId="7ED977FC" w14:textId="77777777" w:rsidR="00CD381B" w:rsidRPr="00034B1D" w:rsidRDefault="00CD381B" w:rsidP="00CD381B">
            <w:pPr>
              <w:tabs>
                <w:tab w:val="left" w:pos="729"/>
              </w:tabs>
              <w:jc w:val="center"/>
              <w:rPr>
                <w:b/>
                <w:lang w:val="en-GB"/>
              </w:rPr>
            </w:pPr>
          </w:p>
        </w:tc>
      </w:tr>
      <w:tr w:rsidR="00301346" w:rsidRPr="000726B9" w14:paraId="22A49533" w14:textId="77777777" w:rsidTr="009D3BE1">
        <w:trPr>
          <w:cantSplit/>
        </w:trPr>
        <w:tc>
          <w:tcPr>
            <w:tcW w:w="1134" w:type="dxa"/>
          </w:tcPr>
          <w:p w14:paraId="55CA9EDB" w14:textId="77777777" w:rsidR="00301346" w:rsidRPr="00034B1D" w:rsidRDefault="00301346" w:rsidP="00301346">
            <w:pPr>
              <w:rPr>
                <w:b/>
                <w:highlight w:val="green"/>
                <w:lang w:val="en-GB"/>
              </w:rPr>
            </w:pPr>
          </w:p>
        </w:tc>
        <w:tc>
          <w:tcPr>
            <w:tcW w:w="4820" w:type="dxa"/>
            <w:vAlign w:val="center"/>
          </w:tcPr>
          <w:p w14:paraId="41C7E494" w14:textId="77777777" w:rsidR="009D3BE1" w:rsidRPr="00CD381B" w:rsidRDefault="009D3BE1" w:rsidP="009D3BE1">
            <w:pPr>
              <w:rPr>
                <w:sz w:val="22"/>
                <w:szCs w:val="22"/>
              </w:rPr>
            </w:pPr>
            <w:r w:rsidRPr="00CD381B">
              <w:rPr>
                <w:sz w:val="22"/>
                <w:szCs w:val="22"/>
              </w:rPr>
              <w:t xml:space="preserve">Three-phase inverter with a nominal power output of 17.50 kW, equipped with integrated DC and AC surge protection devices and an integrated plant monitoring system. </w:t>
            </w:r>
          </w:p>
          <w:p w14:paraId="6EFEF6A9" w14:textId="77777777" w:rsidR="00301346" w:rsidRDefault="009D3BE1" w:rsidP="009D3BE1">
            <w:pPr>
              <w:rPr>
                <w:sz w:val="22"/>
                <w:szCs w:val="22"/>
              </w:rPr>
            </w:pPr>
            <w:r w:rsidRPr="00CD381B">
              <w:rPr>
                <w:sz w:val="22"/>
                <w:szCs w:val="22"/>
              </w:rPr>
              <w:t>Reference type: Fronius Symo Advanced 17.5-3-M or equivalent</w:t>
            </w:r>
          </w:p>
          <w:p w14:paraId="593D1345" w14:textId="3B04D1BB" w:rsidR="00961C8B" w:rsidRPr="00CD381B" w:rsidRDefault="00961C8B" w:rsidP="009D3BE1">
            <w:pPr>
              <w:rPr>
                <w:sz w:val="22"/>
                <w:szCs w:val="22"/>
              </w:rPr>
            </w:pPr>
            <w:r>
              <w:rPr>
                <w:color w:val="000000"/>
                <w:sz w:val="22"/>
                <w:szCs w:val="22"/>
                <w:lang w:val="en-US"/>
              </w:rPr>
              <w:t>W</w:t>
            </w:r>
            <w:r w:rsidRPr="00BC5B6B">
              <w:rPr>
                <w:color w:val="000000"/>
                <w:sz w:val="22"/>
                <w:szCs w:val="22"/>
              </w:rPr>
              <w:t>arranty 5 years</w:t>
            </w:r>
          </w:p>
        </w:tc>
        <w:tc>
          <w:tcPr>
            <w:tcW w:w="4253" w:type="dxa"/>
            <w:vAlign w:val="center"/>
          </w:tcPr>
          <w:p w14:paraId="1719247F" w14:textId="77777777" w:rsidR="00301346" w:rsidRPr="002B0798" w:rsidRDefault="00301346" w:rsidP="00301346">
            <w:pPr>
              <w:rPr>
                <w:b/>
                <w:lang w:val="en-GB"/>
              </w:rPr>
            </w:pPr>
            <w:r w:rsidRPr="002B0798">
              <w:rPr>
                <w:lang w:val="en-GB"/>
              </w:rPr>
              <w:t xml:space="preserve"> </w:t>
            </w:r>
          </w:p>
        </w:tc>
        <w:tc>
          <w:tcPr>
            <w:tcW w:w="2835" w:type="dxa"/>
          </w:tcPr>
          <w:p w14:paraId="3A99DB3A" w14:textId="77777777" w:rsidR="00301346" w:rsidRPr="002B0798" w:rsidRDefault="00301346" w:rsidP="00301346">
            <w:pPr>
              <w:rPr>
                <w:b/>
                <w:lang w:val="en-GB"/>
              </w:rPr>
            </w:pPr>
          </w:p>
        </w:tc>
        <w:tc>
          <w:tcPr>
            <w:tcW w:w="1984" w:type="dxa"/>
          </w:tcPr>
          <w:p w14:paraId="3B7C17A9" w14:textId="77777777" w:rsidR="00301346" w:rsidRPr="002B0798" w:rsidRDefault="00301346" w:rsidP="0084014E">
            <w:pPr>
              <w:jc w:val="center"/>
              <w:rPr>
                <w:b/>
                <w:lang w:val="en-GB"/>
              </w:rPr>
            </w:pPr>
          </w:p>
        </w:tc>
      </w:tr>
      <w:tr w:rsidR="00301346" w:rsidRPr="000726B9" w14:paraId="00C6F0D5" w14:textId="77777777" w:rsidTr="009D3BE1">
        <w:trPr>
          <w:cantSplit/>
        </w:trPr>
        <w:tc>
          <w:tcPr>
            <w:tcW w:w="1134" w:type="dxa"/>
          </w:tcPr>
          <w:p w14:paraId="1EFC8119" w14:textId="77777777" w:rsidR="00301346" w:rsidRPr="000726B9" w:rsidRDefault="00301346" w:rsidP="00301346">
            <w:pPr>
              <w:rPr>
                <w:b/>
                <w:highlight w:val="green"/>
                <w:lang w:val="en-GB"/>
              </w:rPr>
            </w:pPr>
          </w:p>
        </w:tc>
        <w:tc>
          <w:tcPr>
            <w:tcW w:w="4820" w:type="dxa"/>
            <w:vAlign w:val="center"/>
          </w:tcPr>
          <w:p w14:paraId="786EBAC7" w14:textId="77777777" w:rsidR="0002692F" w:rsidRDefault="001275B2" w:rsidP="001275B2">
            <w:pPr>
              <w:shd w:val="clear" w:color="auto" w:fill="FFFFFF"/>
              <w:rPr>
                <w:color w:val="0D0D0D"/>
                <w:sz w:val="22"/>
                <w:szCs w:val="22"/>
              </w:rPr>
            </w:pPr>
            <w:r w:rsidRPr="001275B2">
              <w:rPr>
                <w:color w:val="0D0D0D"/>
                <w:sz w:val="22"/>
                <w:szCs w:val="22"/>
              </w:rPr>
              <w:t xml:space="preserve">AC cabinet with </w:t>
            </w:r>
          </w:p>
          <w:p w14:paraId="3384B313" w14:textId="77777777" w:rsidR="0002692F" w:rsidRDefault="001275B2" w:rsidP="0002692F">
            <w:pPr>
              <w:numPr>
                <w:ilvl w:val="0"/>
                <w:numId w:val="35"/>
              </w:numPr>
              <w:shd w:val="clear" w:color="auto" w:fill="FFFFFF"/>
              <w:rPr>
                <w:color w:val="0D0D0D"/>
                <w:sz w:val="22"/>
                <w:szCs w:val="22"/>
              </w:rPr>
            </w:pPr>
            <w:r w:rsidRPr="001275B2">
              <w:rPr>
                <w:color w:val="0D0D0D"/>
                <w:sz w:val="22"/>
                <w:szCs w:val="22"/>
              </w:rPr>
              <w:t xml:space="preserve">dimensions of 400 × 500 × 200 mm, </w:t>
            </w:r>
          </w:p>
          <w:p w14:paraId="3AF35887" w14:textId="77777777" w:rsidR="0002692F" w:rsidRPr="0002692F" w:rsidRDefault="0002692F" w:rsidP="0002692F">
            <w:pPr>
              <w:numPr>
                <w:ilvl w:val="0"/>
                <w:numId w:val="35"/>
              </w:numPr>
              <w:shd w:val="clear" w:color="auto" w:fill="FFFFFF"/>
              <w:rPr>
                <w:color w:val="0D0D0D"/>
                <w:sz w:val="22"/>
                <w:szCs w:val="22"/>
              </w:rPr>
            </w:pPr>
            <w:r>
              <w:rPr>
                <w:color w:val="0D0D0D"/>
                <w:sz w:val="22"/>
                <w:szCs w:val="22"/>
                <w:lang w:val="en-US"/>
              </w:rPr>
              <w:t xml:space="preserve">minimum </w:t>
            </w:r>
            <w:r w:rsidR="001275B2" w:rsidRPr="001275B2">
              <w:rPr>
                <w:color w:val="0D0D0D"/>
                <w:sz w:val="22"/>
                <w:szCs w:val="22"/>
              </w:rPr>
              <w:t>mechanical protection rating</w:t>
            </w:r>
            <w:r>
              <w:rPr>
                <w:color w:val="0D0D0D"/>
                <w:sz w:val="22"/>
                <w:szCs w:val="22"/>
                <w:lang w:val="en-US"/>
              </w:rPr>
              <w:t xml:space="preserve"> of </w:t>
            </w:r>
            <w:r w:rsidR="001275B2" w:rsidRPr="001275B2">
              <w:rPr>
                <w:color w:val="0D0D0D"/>
                <w:sz w:val="22"/>
                <w:szCs w:val="22"/>
              </w:rPr>
              <w:t xml:space="preserve"> IP65,</w:t>
            </w:r>
            <w:r>
              <w:rPr>
                <w:color w:val="0D0D0D"/>
                <w:sz w:val="22"/>
                <w:szCs w:val="22"/>
                <w:lang w:val="en-US"/>
              </w:rPr>
              <w:t xml:space="preserve"> </w:t>
            </w:r>
          </w:p>
          <w:p w14:paraId="0751616F" w14:textId="7B49028A" w:rsidR="0002692F" w:rsidRDefault="0002692F" w:rsidP="0002692F">
            <w:pPr>
              <w:numPr>
                <w:ilvl w:val="0"/>
                <w:numId w:val="35"/>
              </w:numPr>
              <w:shd w:val="clear" w:color="auto" w:fill="FFFFFF"/>
              <w:rPr>
                <w:color w:val="0D0D0D"/>
                <w:sz w:val="22"/>
                <w:szCs w:val="22"/>
              </w:rPr>
            </w:pPr>
            <w:r>
              <w:rPr>
                <w:color w:val="0D0D0D"/>
                <w:sz w:val="22"/>
                <w:szCs w:val="22"/>
                <w:lang w:val="en-US"/>
              </w:rPr>
              <w:t>impact resistance</w:t>
            </w:r>
            <w:r w:rsidR="001275B2" w:rsidRPr="001275B2">
              <w:rPr>
                <w:color w:val="0D0D0D"/>
                <w:sz w:val="22"/>
                <w:szCs w:val="22"/>
              </w:rPr>
              <w:t xml:space="preserve"> IK08, </w:t>
            </w:r>
          </w:p>
          <w:p w14:paraId="4092CCB0" w14:textId="77777777" w:rsidR="0002692F" w:rsidRDefault="001275B2" w:rsidP="0002692F">
            <w:pPr>
              <w:numPr>
                <w:ilvl w:val="0"/>
                <w:numId w:val="35"/>
              </w:numPr>
              <w:shd w:val="clear" w:color="auto" w:fill="FFFFFF"/>
              <w:rPr>
                <w:color w:val="0D0D0D"/>
                <w:sz w:val="22"/>
                <w:szCs w:val="22"/>
              </w:rPr>
            </w:pPr>
            <w:r w:rsidRPr="001275B2">
              <w:rPr>
                <w:color w:val="0D0D0D"/>
                <w:sz w:val="22"/>
                <w:szCs w:val="22"/>
              </w:rPr>
              <w:t xml:space="preserve">Protection Class II, </w:t>
            </w:r>
          </w:p>
          <w:p w14:paraId="72EADB63" w14:textId="77777777" w:rsidR="0002692F" w:rsidRDefault="001275B2" w:rsidP="0002692F">
            <w:pPr>
              <w:numPr>
                <w:ilvl w:val="0"/>
                <w:numId w:val="35"/>
              </w:numPr>
              <w:shd w:val="clear" w:color="auto" w:fill="FFFFFF"/>
              <w:rPr>
                <w:color w:val="0D0D0D"/>
                <w:sz w:val="22"/>
                <w:szCs w:val="22"/>
              </w:rPr>
            </w:pPr>
            <w:r w:rsidRPr="001275B2">
              <w:rPr>
                <w:color w:val="0D0D0D"/>
                <w:sz w:val="22"/>
                <w:szCs w:val="22"/>
              </w:rPr>
              <w:t>halogen-free</w:t>
            </w:r>
            <w:r w:rsidR="0002692F">
              <w:rPr>
                <w:color w:val="0D0D0D"/>
                <w:sz w:val="22"/>
                <w:szCs w:val="22"/>
                <w:lang w:val="en-US"/>
              </w:rPr>
              <w:t xml:space="preserve"> construction</w:t>
            </w:r>
            <w:r w:rsidRPr="001275B2">
              <w:rPr>
                <w:color w:val="0D0D0D"/>
                <w:sz w:val="22"/>
                <w:szCs w:val="22"/>
              </w:rPr>
              <w:t xml:space="preserve">, </w:t>
            </w:r>
          </w:p>
          <w:p w14:paraId="03547BEF" w14:textId="77777777" w:rsidR="0002692F" w:rsidRDefault="001275B2" w:rsidP="0002692F">
            <w:pPr>
              <w:numPr>
                <w:ilvl w:val="0"/>
                <w:numId w:val="35"/>
              </w:numPr>
              <w:shd w:val="clear" w:color="auto" w:fill="FFFFFF"/>
              <w:rPr>
                <w:color w:val="0D0D0D"/>
                <w:sz w:val="22"/>
                <w:szCs w:val="22"/>
              </w:rPr>
            </w:pPr>
            <w:r w:rsidRPr="001275B2">
              <w:rPr>
                <w:color w:val="0D0D0D"/>
                <w:sz w:val="22"/>
                <w:szCs w:val="22"/>
              </w:rPr>
              <w:t>UV- and weather-resistant</w:t>
            </w:r>
            <w:r w:rsidR="0002692F">
              <w:rPr>
                <w:color w:val="0D0D0D"/>
                <w:sz w:val="22"/>
                <w:szCs w:val="22"/>
                <w:lang w:val="en-US"/>
              </w:rPr>
              <w:t xml:space="preserve"> eclosure</w:t>
            </w:r>
            <w:r w:rsidRPr="001275B2">
              <w:rPr>
                <w:color w:val="0D0D0D"/>
                <w:sz w:val="22"/>
                <w:szCs w:val="22"/>
              </w:rPr>
              <w:t xml:space="preserve">, </w:t>
            </w:r>
          </w:p>
          <w:p w14:paraId="6DF19A13" w14:textId="14BF4495" w:rsidR="001275B2" w:rsidRPr="00CD381B" w:rsidRDefault="0002692F" w:rsidP="0002692F">
            <w:pPr>
              <w:numPr>
                <w:ilvl w:val="0"/>
                <w:numId w:val="35"/>
              </w:numPr>
              <w:shd w:val="clear" w:color="auto" w:fill="FFFFFF"/>
              <w:rPr>
                <w:color w:val="0D0D0D"/>
                <w:sz w:val="22"/>
                <w:szCs w:val="22"/>
              </w:rPr>
            </w:pPr>
            <w:r>
              <w:rPr>
                <w:color w:val="0D0D0D"/>
                <w:sz w:val="22"/>
                <w:szCs w:val="22"/>
                <w:lang w:val="en-US"/>
              </w:rPr>
              <w:t xml:space="preserve">Suitable </w:t>
            </w:r>
            <w:r w:rsidR="001275B2" w:rsidRPr="001275B2">
              <w:rPr>
                <w:color w:val="0D0D0D"/>
                <w:sz w:val="22"/>
                <w:szCs w:val="22"/>
              </w:rPr>
              <w:t xml:space="preserve">for a rated voltage of up to 400 V and an operating temperature range of -25 to +60 °C, with cable glands at the bottom. </w:t>
            </w:r>
          </w:p>
          <w:p w14:paraId="0BE9498D" w14:textId="77777777" w:rsidR="001275B2" w:rsidRPr="00CD381B" w:rsidRDefault="001275B2" w:rsidP="001275B2">
            <w:pPr>
              <w:shd w:val="clear" w:color="auto" w:fill="FFFFFF"/>
              <w:rPr>
                <w:color w:val="0D0D0D"/>
                <w:sz w:val="22"/>
                <w:szCs w:val="22"/>
              </w:rPr>
            </w:pPr>
          </w:p>
          <w:p w14:paraId="32B22FF1" w14:textId="31022A4B" w:rsidR="001275B2" w:rsidRDefault="001275B2" w:rsidP="0079705A">
            <w:pPr>
              <w:shd w:val="clear" w:color="auto" w:fill="FFFFFF"/>
              <w:rPr>
                <w:color w:val="0D0D0D"/>
                <w:sz w:val="22"/>
                <w:szCs w:val="22"/>
              </w:rPr>
            </w:pPr>
            <w:r w:rsidRPr="001275B2">
              <w:rPr>
                <w:color w:val="0D0D0D"/>
                <w:sz w:val="22"/>
                <w:szCs w:val="22"/>
              </w:rPr>
              <w:t>The cabinet shall be wall-mounted and equipped with the following:</w:t>
            </w:r>
            <w:r w:rsidR="0079705A">
              <w:rPr>
                <w:color w:val="0D0D0D"/>
                <w:sz w:val="22"/>
                <w:szCs w:val="22"/>
                <w:lang w:val="en-US"/>
              </w:rPr>
              <w:t xml:space="preserve"> </w:t>
            </w:r>
            <w:r w:rsidRPr="0079705A">
              <w:rPr>
                <w:color w:val="0D0D0D"/>
                <w:sz w:val="22"/>
                <w:szCs w:val="22"/>
              </w:rPr>
              <w:t>Two three-pole c</w:t>
            </w:r>
            <w:r w:rsidR="0079705A">
              <w:rPr>
                <w:color w:val="0D0D0D"/>
                <w:sz w:val="22"/>
                <w:szCs w:val="22"/>
              </w:rPr>
              <w:t>ircuit breakers, rated at 32 A</w:t>
            </w:r>
            <w:r w:rsidR="0079705A">
              <w:rPr>
                <w:color w:val="0D0D0D"/>
                <w:sz w:val="22"/>
                <w:szCs w:val="22"/>
                <w:lang w:val="en-US"/>
              </w:rPr>
              <w:t xml:space="preserve"> </w:t>
            </w:r>
            <w:r w:rsidRPr="0079705A">
              <w:rPr>
                <w:color w:val="0D0D0D"/>
                <w:sz w:val="22"/>
                <w:szCs w:val="22"/>
              </w:rPr>
              <w:t>with C characteristic</w:t>
            </w:r>
            <w:r w:rsidR="0079705A">
              <w:rPr>
                <w:color w:val="0D0D0D"/>
                <w:sz w:val="22"/>
                <w:szCs w:val="22"/>
                <w:lang w:val="en-US"/>
              </w:rPr>
              <w:t xml:space="preserve"> , o</w:t>
            </w:r>
            <w:r w:rsidR="0079705A">
              <w:rPr>
                <w:color w:val="0D0D0D"/>
                <w:sz w:val="22"/>
                <w:szCs w:val="22"/>
              </w:rPr>
              <w:t>ne three-pole circuit breaker</w:t>
            </w:r>
            <w:r w:rsidR="0079705A">
              <w:rPr>
                <w:color w:val="0D0D0D"/>
                <w:sz w:val="22"/>
                <w:szCs w:val="22"/>
                <w:lang w:val="en-US"/>
              </w:rPr>
              <w:t xml:space="preserve"> </w:t>
            </w:r>
            <w:r w:rsidR="0079705A">
              <w:rPr>
                <w:color w:val="0D0D0D"/>
                <w:sz w:val="22"/>
                <w:szCs w:val="22"/>
              </w:rPr>
              <w:t>rated at 63 A</w:t>
            </w:r>
            <w:r w:rsidRPr="0079705A">
              <w:rPr>
                <w:color w:val="0D0D0D"/>
                <w:sz w:val="22"/>
                <w:szCs w:val="22"/>
              </w:rPr>
              <w:t xml:space="preserve"> with C characteristic</w:t>
            </w:r>
            <w:r w:rsidR="0079705A">
              <w:rPr>
                <w:color w:val="0D0D0D"/>
                <w:sz w:val="22"/>
                <w:szCs w:val="22"/>
                <w:lang w:val="en-US"/>
              </w:rPr>
              <w:t xml:space="preserve">, </w:t>
            </w:r>
            <w:r w:rsidRPr="001275B2">
              <w:rPr>
                <w:color w:val="0D0D0D"/>
                <w:sz w:val="22"/>
                <w:szCs w:val="22"/>
              </w:rPr>
              <w:t>Neutral (N) busbar</w:t>
            </w:r>
            <w:r w:rsidR="0079705A">
              <w:rPr>
                <w:color w:val="0D0D0D"/>
                <w:sz w:val="22"/>
                <w:szCs w:val="22"/>
                <w:lang w:val="en-US"/>
              </w:rPr>
              <w:t xml:space="preserve">, </w:t>
            </w:r>
            <w:r w:rsidRPr="001275B2">
              <w:rPr>
                <w:color w:val="0D0D0D"/>
                <w:sz w:val="22"/>
                <w:szCs w:val="22"/>
              </w:rPr>
              <w:t>Protective earth (PE) busbar</w:t>
            </w:r>
            <w:r w:rsidR="0079705A">
              <w:rPr>
                <w:color w:val="0D0D0D"/>
                <w:sz w:val="22"/>
                <w:szCs w:val="22"/>
                <w:lang w:val="en-US"/>
              </w:rPr>
              <w:t xml:space="preserve">, </w:t>
            </w:r>
            <w:r w:rsidRPr="001275B2">
              <w:rPr>
                <w:color w:val="0D0D0D"/>
                <w:sz w:val="22"/>
                <w:szCs w:val="22"/>
              </w:rPr>
              <w:t>Cable glands at the bottom</w:t>
            </w:r>
          </w:p>
          <w:p w14:paraId="57F15F11" w14:textId="2F3D9EAD" w:rsidR="00301346" w:rsidRPr="0002692F" w:rsidRDefault="0002692F" w:rsidP="0002692F">
            <w:pPr>
              <w:shd w:val="clear" w:color="auto" w:fill="FFFFFF"/>
              <w:spacing w:before="100" w:beforeAutospacing="1" w:after="100" w:afterAutospacing="1"/>
              <w:jc w:val="both"/>
              <w:rPr>
                <w:color w:val="0D0D0D"/>
                <w:sz w:val="22"/>
                <w:szCs w:val="22"/>
              </w:rPr>
            </w:pPr>
            <w:r w:rsidRPr="0002692F">
              <w:rPr>
                <w:sz w:val="22"/>
                <w:szCs w:val="22"/>
              </w:rPr>
              <w:t>All components shall be suitable for the intended AC photovoltaic installation and shall comply with the applicable IEC/EN standards and relevant safety requirements</w:t>
            </w:r>
          </w:p>
        </w:tc>
        <w:tc>
          <w:tcPr>
            <w:tcW w:w="4253" w:type="dxa"/>
          </w:tcPr>
          <w:p w14:paraId="61D8F7D9" w14:textId="77777777" w:rsidR="00301346" w:rsidRPr="002B0798" w:rsidRDefault="00301346" w:rsidP="00301346">
            <w:pPr>
              <w:rPr>
                <w:b/>
                <w:lang w:val="en-GB"/>
              </w:rPr>
            </w:pPr>
            <w:r w:rsidRPr="002B0798">
              <w:rPr>
                <w:lang w:val="en-GB"/>
              </w:rPr>
              <w:t xml:space="preserve"> </w:t>
            </w:r>
          </w:p>
        </w:tc>
        <w:tc>
          <w:tcPr>
            <w:tcW w:w="2835" w:type="dxa"/>
          </w:tcPr>
          <w:p w14:paraId="5BA93684" w14:textId="77777777" w:rsidR="00301346" w:rsidRPr="002B0798" w:rsidRDefault="00301346" w:rsidP="00301346">
            <w:pPr>
              <w:rPr>
                <w:b/>
                <w:lang w:val="en-GB"/>
              </w:rPr>
            </w:pPr>
          </w:p>
        </w:tc>
        <w:tc>
          <w:tcPr>
            <w:tcW w:w="1984" w:type="dxa"/>
          </w:tcPr>
          <w:p w14:paraId="059D5B5F" w14:textId="77777777" w:rsidR="00301346" w:rsidRPr="002B0798" w:rsidRDefault="00301346" w:rsidP="0084014E">
            <w:pPr>
              <w:jc w:val="center"/>
              <w:rPr>
                <w:b/>
                <w:lang w:val="en-GB"/>
              </w:rPr>
            </w:pPr>
          </w:p>
        </w:tc>
      </w:tr>
      <w:tr w:rsidR="00301346" w:rsidRPr="000726B9" w14:paraId="2176E0FD" w14:textId="77777777" w:rsidTr="009D3BE1">
        <w:trPr>
          <w:cantSplit/>
        </w:trPr>
        <w:tc>
          <w:tcPr>
            <w:tcW w:w="1134" w:type="dxa"/>
          </w:tcPr>
          <w:p w14:paraId="6B11BA06" w14:textId="77777777" w:rsidR="00301346" w:rsidRPr="000726B9" w:rsidRDefault="00301346" w:rsidP="00301346">
            <w:pPr>
              <w:rPr>
                <w:b/>
                <w:highlight w:val="green"/>
                <w:lang w:val="en-GB"/>
              </w:rPr>
            </w:pPr>
          </w:p>
        </w:tc>
        <w:tc>
          <w:tcPr>
            <w:tcW w:w="4820" w:type="dxa"/>
          </w:tcPr>
          <w:p w14:paraId="221A5D30" w14:textId="23C053C9" w:rsidR="00301346" w:rsidRPr="00CD381B" w:rsidRDefault="001275B2" w:rsidP="00301346">
            <w:pPr>
              <w:rPr>
                <w:b/>
                <w:sz w:val="22"/>
                <w:szCs w:val="22"/>
                <w:highlight w:val="yellow"/>
                <w:lang w:val="en-GB"/>
              </w:rPr>
            </w:pPr>
            <w:r w:rsidRPr="00CD381B">
              <w:rPr>
                <w:color w:val="0D0D0D"/>
                <w:sz w:val="22"/>
                <w:szCs w:val="22"/>
                <w:shd w:val="clear" w:color="auto" w:fill="FFFFFF"/>
              </w:rPr>
              <w:t>Power cable: PP 00-Y 5 × 6 mm², 0.6/1 kV</w:t>
            </w:r>
          </w:p>
        </w:tc>
        <w:tc>
          <w:tcPr>
            <w:tcW w:w="4253" w:type="dxa"/>
          </w:tcPr>
          <w:p w14:paraId="6875B3C1" w14:textId="77777777" w:rsidR="00301346" w:rsidRPr="002B0798" w:rsidRDefault="00301346" w:rsidP="00301346">
            <w:pPr>
              <w:rPr>
                <w:b/>
                <w:lang w:val="en-GB"/>
              </w:rPr>
            </w:pPr>
          </w:p>
        </w:tc>
        <w:tc>
          <w:tcPr>
            <w:tcW w:w="2835" w:type="dxa"/>
          </w:tcPr>
          <w:p w14:paraId="067DF199" w14:textId="77777777" w:rsidR="00301346" w:rsidRPr="002B0798" w:rsidRDefault="00301346" w:rsidP="00301346">
            <w:pPr>
              <w:rPr>
                <w:b/>
                <w:lang w:val="en-GB"/>
              </w:rPr>
            </w:pPr>
          </w:p>
        </w:tc>
        <w:tc>
          <w:tcPr>
            <w:tcW w:w="1984" w:type="dxa"/>
          </w:tcPr>
          <w:p w14:paraId="28AA1F13" w14:textId="77777777" w:rsidR="00301346" w:rsidRPr="002B0798" w:rsidRDefault="00301346" w:rsidP="0084014E">
            <w:pPr>
              <w:tabs>
                <w:tab w:val="left" w:pos="729"/>
              </w:tabs>
              <w:jc w:val="center"/>
              <w:rPr>
                <w:b/>
                <w:lang w:val="en-GB"/>
              </w:rPr>
            </w:pPr>
          </w:p>
        </w:tc>
      </w:tr>
      <w:tr w:rsidR="001275B2" w:rsidRPr="000726B9" w14:paraId="665272A6" w14:textId="77777777" w:rsidTr="009D3BE1">
        <w:trPr>
          <w:cantSplit/>
        </w:trPr>
        <w:tc>
          <w:tcPr>
            <w:tcW w:w="1134" w:type="dxa"/>
          </w:tcPr>
          <w:p w14:paraId="696632E3" w14:textId="77777777" w:rsidR="001275B2" w:rsidRPr="000726B9" w:rsidRDefault="001275B2" w:rsidP="00301346">
            <w:pPr>
              <w:rPr>
                <w:b/>
                <w:highlight w:val="green"/>
                <w:lang w:val="en-GB"/>
              </w:rPr>
            </w:pPr>
          </w:p>
        </w:tc>
        <w:tc>
          <w:tcPr>
            <w:tcW w:w="4820" w:type="dxa"/>
          </w:tcPr>
          <w:p w14:paraId="10BB2EF8" w14:textId="63B6B346" w:rsidR="001275B2" w:rsidRPr="00CD381B" w:rsidRDefault="001275B2" w:rsidP="00301346">
            <w:pPr>
              <w:rPr>
                <w:color w:val="0D0D0D"/>
                <w:sz w:val="22"/>
                <w:szCs w:val="22"/>
                <w:shd w:val="clear" w:color="auto" w:fill="FFFFFF"/>
              </w:rPr>
            </w:pPr>
            <w:r w:rsidRPr="00CD381B">
              <w:rPr>
                <w:color w:val="0D0D0D"/>
                <w:sz w:val="22"/>
                <w:szCs w:val="22"/>
                <w:shd w:val="clear" w:color="auto" w:fill="FFFFFF"/>
              </w:rPr>
              <w:t>Power cable: PP 00 4 × 16 mm², 0.6/1 kV</w:t>
            </w:r>
          </w:p>
        </w:tc>
        <w:tc>
          <w:tcPr>
            <w:tcW w:w="4253" w:type="dxa"/>
          </w:tcPr>
          <w:p w14:paraId="7805A746" w14:textId="77777777" w:rsidR="001275B2" w:rsidRPr="002B0798" w:rsidRDefault="001275B2" w:rsidP="00301346">
            <w:pPr>
              <w:rPr>
                <w:b/>
                <w:lang w:val="en-GB"/>
              </w:rPr>
            </w:pPr>
          </w:p>
        </w:tc>
        <w:tc>
          <w:tcPr>
            <w:tcW w:w="2835" w:type="dxa"/>
          </w:tcPr>
          <w:p w14:paraId="0BEF17B4" w14:textId="77777777" w:rsidR="001275B2" w:rsidRPr="002B0798" w:rsidRDefault="001275B2" w:rsidP="00301346">
            <w:pPr>
              <w:rPr>
                <w:b/>
                <w:lang w:val="en-GB"/>
              </w:rPr>
            </w:pPr>
          </w:p>
        </w:tc>
        <w:tc>
          <w:tcPr>
            <w:tcW w:w="1984" w:type="dxa"/>
          </w:tcPr>
          <w:p w14:paraId="6E6CFDD3" w14:textId="77777777" w:rsidR="001275B2" w:rsidRPr="002B0798" w:rsidRDefault="001275B2" w:rsidP="0084014E">
            <w:pPr>
              <w:tabs>
                <w:tab w:val="left" w:pos="729"/>
              </w:tabs>
              <w:jc w:val="center"/>
              <w:rPr>
                <w:b/>
                <w:lang w:val="en-GB"/>
              </w:rPr>
            </w:pPr>
          </w:p>
        </w:tc>
      </w:tr>
      <w:tr w:rsidR="001275B2" w:rsidRPr="000726B9" w14:paraId="00828332" w14:textId="77777777" w:rsidTr="009D3BE1">
        <w:trPr>
          <w:cantSplit/>
        </w:trPr>
        <w:tc>
          <w:tcPr>
            <w:tcW w:w="1134" w:type="dxa"/>
          </w:tcPr>
          <w:p w14:paraId="2086DECD" w14:textId="77777777" w:rsidR="001275B2" w:rsidRPr="000726B9" w:rsidRDefault="001275B2" w:rsidP="00301346">
            <w:pPr>
              <w:rPr>
                <w:b/>
                <w:highlight w:val="green"/>
                <w:lang w:val="en-GB"/>
              </w:rPr>
            </w:pPr>
          </w:p>
        </w:tc>
        <w:tc>
          <w:tcPr>
            <w:tcW w:w="4820" w:type="dxa"/>
          </w:tcPr>
          <w:p w14:paraId="711E2068" w14:textId="7A1DAE1D" w:rsidR="001275B2" w:rsidRPr="00CD381B" w:rsidRDefault="001275B2" w:rsidP="00301346">
            <w:pPr>
              <w:rPr>
                <w:color w:val="0D0D0D"/>
                <w:sz w:val="22"/>
                <w:szCs w:val="22"/>
                <w:shd w:val="clear" w:color="auto" w:fill="FFFFFF"/>
              </w:rPr>
            </w:pPr>
            <w:r w:rsidRPr="00CD381B">
              <w:rPr>
                <w:color w:val="0D0D0D"/>
                <w:sz w:val="22"/>
                <w:szCs w:val="22"/>
                <w:shd w:val="clear" w:color="auto" w:fill="FFFFFF"/>
              </w:rPr>
              <w:t>Single-core cable: P/F-Y 1 × 16 mm²</w:t>
            </w:r>
          </w:p>
        </w:tc>
        <w:tc>
          <w:tcPr>
            <w:tcW w:w="4253" w:type="dxa"/>
          </w:tcPr>
          <w:p w14:paraId="2BCE2FFE" w14:textId="77777777" w:rsidR="001275B2" w:rsidRPr="002B0798" w:rsidRDefault="001275B2" w:rsidP="00301346">
            <w:pPr>
              <w:rPr>
                <w:b/>
                <w:lang w:val="en-GB"/>
              </w:rPr>
            </w:pPr>
          </w:p>
        </w:tc>
        <w:tc>
          <w:tcPr>
            <w:tcW w:w="2835" w:type="dxa"/>
          </w:tcPr>
          <w:p w14:paraId="2013E0A4" w14:textId="77777777" w:rsidR="001275B2" w:rsidRPr="002B0798" w:rsidRDefault="001275B2" w:rsidP="00301346">
            <w:pPr>
              <w:rPr>
                <w:b/>
                <w:lang w:val="en-GB"/>
              </w:rPr>
            </w:pPr>
          </w:p>
        </w:tc>
        <w:tc>
          <w:tcPr>
            <w:tcW w:w="1984" w:type="dxa"/>
          </w:tcPr>
          <w:p w14:paraId="359DC45A" w14:textId="77777777" w:rsidR="001275B2" w:rsidRPr="002B0798" w:rsidRDefault="001275B2" w:rsidP="0084014E">
            <w:pPr>
              <w:tabs>
                <w:tab w:val="left" w:pos="729"/>
              </w:tabs>
              <w:jc w:val="center"/>
              <w:rPr>
                <w:b/>
                <w:lang w:val="en-GB"/>
              </w:rPr>
            </w:pPr>
          </w:p>
        </w:tc>
      </w:tr>
      <w:tr w:rsidR="001275B2" w:rsidRPr="000726B9" w14:paraId="1DF82FB9" w14:textId="77777777" w:rsidTr="009D3BE1">
        <w:trPr>
          <w:cantSplit/>
        </w:trPr>
        <w:tc>
          <w:tcPr>
            <w:tcW w:w="1134" w:type="dxa"/>
          </w:tcPr>
          <w:p w14:paraId="0B254282" w14:textId="77777777" w:rsidR="001275B2" w:rsidRPr="000726B9" w:rsidRDefault="001275B2" w:rsidP="00301346">
            <w:pPr>
              <w:rPr>
                <w:b/>
                <w:highlight w:val="green"/>
                <w:lang w:val="en-GB"/>
              </w:rPr>
            </w:pPr>
          </w:p>
        </w:tc>
        <w:tc>
          <w:tcPr>
            <w:tcW w:w="4820" w:type="dxa"/>
          </w:tcPr>
          <w:p w14:paraId="2F753F42" w14:textId="6EECFE64" w:rsidR="001275B2" w:rsidRPr="00CD381B" w:rsidRDefault="001275B2" w:rsidP="00301346">
            <w:pPr>
              <w:rPr>
                <w:color w:val="0D0D0D"/>
                <w:sz w:val="22"/>
                <w:szCs w:val="22"/>
                <w:shd w:val="clear" w:color="auto" w:fill="FFFFFF"/>
              </w:rPr>
            </w:pPr>
            <w:r w:rsidRPr="00CD381B">
              <w:rPr>
                <w:color w:val="0D0D0D"/>
                <w:sz w:val="22"/>
                <w:szCs w:val="22"/>
                <w:shd w:val="clear" w:color="auto" w:fill="FFFFFF"/>
              </w:rPr>
              <w:t>Solar cable: PV1-F 1 × 6 mm², 1.8 kV</w:t>
            </w:r>
          </w:p>
        </w:tc>
        <w:tc>
          <w:tcPr>
            <w:tcW w:w="4253" w:type="dxa"/>
          </w:tcPr>
          <w:p w14:paraId="40088C23" w14:textId="77777777" w:rsidR="001275B2" w:rsidRPr="002B0798" w:rsidRDefault="001275B2" w:rsidP="00301346">
            <w:pPr>
              <w:rPr>
                <w:b/>
                <w:lang w:val="en-GB"/>
              </w:rPr>
            </w:pPr>
          </w:p>
        </w:tc>
        <w:tc>
          <w:tcPr>
            <w:tcW w:w="2835" w:type="dxa"/>
          </w:tcPr>
          <w:p w14:paraId="22F4E74B" w14:textId="77777777" w:rsidR="001275B2" w:rsidRPr="002B0798" w:rsidRDefault="001275B2" w:rsidP="00301346">
            <w:pPr>
              <w:rPr>
                <w:b/>
                <w:lang w:val="en-GB"/>
              </w:rPr>
            </w:pPr>
          </w:p>
        </w:tc>
        <w:tc>
          <w:tcPr>
            <w:tcW w:w="1984" w:type="dxa"/>
          </w:tcPr>
          <w:p w14:paraId="2859F426" w14:textId="77777777" w:rsidR="001275B2" w:rsidRPr="002B0798" w:rsidRDefault="001275B2" w:rsidP="0084014E">
            <w:pPr>
              <w:tabs>
                <w:tab w:val="left" w:pos="729"/>
              </w:tabs>
              <w:jc w:val="center"/>
              <w:rPr>
                <w:b/>
                <w:lang w:val="en-GB"/>
              </w:rPr>
            </w:pPr>
          </w:p>
        </w:tc>
      </w:tr>
      <w:tr w:rsidR="001275B2" w:rsidRPr="000726B9" w14:paraId="2B27D6BA" w14:textId="77777777" w:rsidTr="009D3BE1">
        <w:trPr>
          <w:cantSplit/>
        </w:trPr>
        <w:tc>
          <w:tcPr>
            <w:tcW w:w="1134" w:type="dxa"/>
          </w:tcPr>
          <w:p w14:paraId="4F4B25CF" w14:textId="77777777" w:rsidR="001275B2" w:rsidRPr="000726B9" w:rsidRDefault="001275B2" w:rsidP="00301346">
            <w:pPr>
              <w:rPr>
                <w:b/>
                <w:highlight w:val="green"/>
                <w:lang w:val="en-GB"/>
              </w:rPr>
            </w:pPr>
          </w:p>
        </w:tc>
        <w:tc>
          <w:tcPr>
            <w:tcW w:w="4820" w:type="dxa"/>
          </w:tcPr>
          <w:p w14:paraId="10F66792" w14:textId="7D924C46" w:rsidR="001275B2" w:rsidRPr="001275B2" w:rsidRDefault="001275B2" w:rsidP="00301346">
            <w:pPr>
              <w:rPr>
                <w:color w:val="0D0D0D"/>
                <w:sz w:val="22"/>
                <w:szCs w:val="22"/>
                <w:shd w:val="clear" w:color="auto" w:fill="FFFFFF"/>
              </w:rPr>
            </w:pPr>
            <w:r w:rsidRPr="001275B2">
              <w:rPr>
                <w:color w:val="0D0D0D"/>
                <w:sz w:val="22"/>
                <w:szCs w:val="22"/>
                <w:shd w:val="clear" w:color="auto" w:fill="FFFFFF"/>
              </w:rPr>
              <w:t>MC4 (+) connectors and pins</w:t>
            </w:r>
          </w:p>
        </w:tc>
        <w:tc>
          <w:tcPr>
            <w:tcW w:w="4253" w:type="dxa"/>
          </w:tcPr>
          <w:p w14:paraId="57EFF8B2" w14:textId="77777777" w:rsidR="001275B2" w:rsidRPr="002B0798" w:rsidRDefault="001275B2" w:rsidP="00301346">
            <w:pPr>
              <w:rPr>
                <w:b/>
                <w:lang w:val="en-GB"/>
              </w:rPr>
            </w:pPr>
          </w:p>
        </w:tc>
        <w:tc>
          <w:tcPr>
            <w:tcW w:w="2835" w:type="dxa"/>
          </w:tcPr>
          <w:p w14:paraId="2C24A865" w14:textId="77777777" w:rsidR="001275B2" w:rsidRPr="002B0798" w:rsidRDefault="001275B2" w:rsidP="00301346">
            <w:pPr>
              <w:rPr>
                <w:b/>
                <w:lang w:val="en-GB"/>
              </w:rPr>
            </w:pPr>
          </w:p>
        </w:tc>
        <w:tc>
          <w:tcPr>
            <w:tcW w:w="1984" w:type="dxa"/>
          </w:tcPr>
          <w:p w14:paraId="155CFB78" w14:textId="77777777" w:rsidR="001275B2" w:rsidRPr="002B0798" w:rsidRDefault="001275B2" w:rsidP="0084014E">
            <w:pPr>
              <w:tabs>
                <w:tab w:val="left" w:pos="729"/>
              </w:tabs>
              <w:jc w:val="center"/>
              <w:rPr>
                <w:b/>
                <w:lang w:val="en-GB"/>
              </w:rPr>
            </w:pPr>
          </w:p>
        </w:tc>
      </w:tr>
      <w:tr w:rsidR="001275B2" w:rsidRPr="000726B9" w14:paraId="55E44D78" w14:textId="77777777" w:rsidTr="009D3BE1">
        <w:trPr>
          <w:cantSplit/>
        </w:trPr>
        <w:tc>
          <w:tcPr>
            <w:tcW w:w="1134" w:type="dxa"/>
          </w:tcPr>
          <w:p w14:paraId="1BEB59D1" w14:textId="77777777" w:rsidR="001275B2" w:rsidRPr="000726B9" w:rsidRDefault="001275B2" w:rsidP="00301346">
            <w:pPr>
              <w:rPr>
                <w:b/>
                <w:highlight w:val="green"/>
                <w:lang w:val="en-GB"/>
              </w:rPr>
            </w:pPr>
          </w:p>
        </w:tc>
        <w:tc>
          <w:tcPr>
            <w:tcW w:w="4820" w:type="dxa"/>
          </w:tcPr>
          <w:p w14:paraId="2EE167BD" w14:textId="0A6A354D" w:rsidR="001275B2" w:rsidRPr="001275B2" w:rsidRDefault="001275B2" w:rsidP="00301346">
            <w:pPr>
              <w:rPr>
                <w:color w:val="0D0D0D"/>
                <w:sz w:val="22"/>
                <w:szCs w:val="22"/>
                <w:shd w:val="clear" w:color="auto" w:fill="FFFFFF"/>
              </w:rPr>
            </w:pPr>
            <w:r w:rsidRPr="001275B2">
              <w:rPr>
                <w:color w:val="0D0D0D"/>
                <w:sz w:val="22"/>
                <w:szCs w:val="22"/>
                <w:shd w:val="clear" w:color="auto" w:fill="FFFFFF"/>
              </w:rPr>
              <w:t>MC4 (- ) connectors and pins</w:t>
            </w:r>
          </w:p>
        </w:tc>
        <w:tc>
          <w:tcPr>
            <w:tcW w:w="4253" w:type="dxa"/>
          </w:tcPr>
          <w:p w14:paraId="18559C13" w14:textId="77777777" w:rsidR="001275B2" w:rsidRPr="002B0798" w:rsidRDefault="001275B2" w:rsidP="00301346">
            <w:pPr>
              <w:rPr>
                <w:b/>
                <w:lang w:val="en-GB"/>
              </w:rPr>
            </w:pPr>
          </w:p>
        </w:tc>
        <w:tc>
          <w:tcPr>
            <w:tcW w:w="2835" w:type="dxa"/>
          </w:tcPr>
          <w:p w14:paraId="27513349" w14:textId="77777777" w:rsidR="001275B2" w:rsidRPr="002B0798" w:rsidRDefault="001275B2" w:rsidP="00301346">
            <w:pPr>
              <w:rPr>
                <w:b/>
                <w:lang w:val="en-GB"/>
              </w:rPr>
            </w:pPr>
          </w:p>
        </w:tc>
        <w:tc>
          <w:tcPr>
            <w:tcW w:w="1984" w:type="dxa"/>
          </w:tcPr>
          <w:p w14:paraId="71293BB4" w14:textId="77777777" w:rsidR="001275B2" w:rsidRPr="002B0798" w:rsidRDefault="001275B2" w:rsidP="0084014E">
            <w:pPr>
              <w:tabs>
                <w:tab w:val="left" w:pos="729"/>
              </w:tabs>
              <w:jc w:val="center"/>
              <w:rPr>
                <w:b/>
                <w:lang w:val="en-GB"/>
              </w:rPr>
            </w:pPr>
          </w:p>
        </w:tc>
      </w:tr>
      <w:tr w:rsidR="001275B2" w:rsidRPr="000726B9" w14:paraId="46BC57A6" w14:textId="77777777" w:rsidTr="009D3BE1">
        <w:trPr>
          <w:cantSplit/>
        </w:trPr>
        <w:tc>
          <w:tcPr>
            <w:tcW w:w="1134" w:type="dxa"/>
          </w:tcPr>
          <w:p w14:paraId="6CFE6C33" w14:textId="77777777" w:rsidR="001275B2" w:rsidRPr="000726B9" w:rsidRDefault="001275B2" w:rsidP="00301346">
            <w:pPr>
              <w:rPr>
                <w:b/>
                <w:highlight w:val="green"/>
                <w:lang w:val="en-GB"/>
              </w:rPr>
            </w:pPr>
          </w:p>
        </w:tc>
        <w:tc>
          <w:tcPr>
            <w:tcW w:w="4820" w:type="dxa"/>
          </w:tcPr>
          <w:p w14:paraId="7789E419" w14:textId="725EAFD4" w:rsidR="001275B2" w:rsidRPr="0002692F" w:rsidRDefault="001275B2" w:rsidP="00301346">
            <w:pPr>
              <w:rPr>
                <w:color w:val="0D0D0D"/>
                <w:sz w:val="22"/>
                <w:szCs w:val="22"/>
                <w:shd w:val="clear" w:color="auto" w:fill="FFFFFF"/>
                <w:lang w:val="en-US"/>
              </w:rPr>
            </w:pPr>
            <w:r w:rsidRPr="001275B2">
              <w:rPr>
                <w:color w:val="0D0D0D"/>
                <w:sz w:val="22"/>
                <w:szCs w:val="22"/>
                <w:shd w:val="clear" w:color="auto" w:fill="FFFFFF"/>
              </w:rPr>
              <w:t>Perforated cable tray with covers, dimensions 50 × 60 mm</w:t>
            </w:r>
            <w:r w:rsidR="0002692F">
              <w:rPr>
                <w:color w:val="0D0D0D"/>
                <w:sz w:val="22"/>
                <w:szCs w:val="22"/>
                <w:shd w:val="clear" w:color="auto" w:fill="FFFFFF"/>
                <w:lang w:val="en-US"/>
              </w:rPr>
              <w:t xml:space="preserve"> ,</w:t>
            </w:r>
          </w:p>
        </w:tc>
        <w:tc>
          <w:tcPr>
            <w:tcW w:w="4253" w:type="dxa"/>
          </w:tcPr>
          <w:p w14:paraId="000091CA" w14:textId="77777777" w:rsidR="001275B2" w:rsidRPr="002B0798" w:rsidRDefault="001275B2" w:rsidP="00301346">
            <w:pPr>
              <w:rPr>
                <w:b/>
                <w:lang w:val="en-GB"/>
              </w:rPr>
            </w:pPr>
          </w:p>
        </w:tc>
        <w:tc>
          <w:tcPr>
            <w:tcW w:w="2835" w:type="dxa"/>
          </w:tcPr>
          <w:p w14:paraId="30E5ABDB" w14:textId="77777777" w:rsidR="001275B2" w:rsidRPr="002B0798" w:rsidRDefault="001275B2" w:rsidP="00301346">
            <w:pPr>
              <w:rPr>
                <w:b/>
                <w:lang w:val="en-GB"/>
              </w:rPr>
            </w:pPr>
          </w:p>
        </w:tc>
        <w:tc>
          <w:tcPr>
            <w:tcW w:w="1984" w:type="dxa"/>
          </w:tcPr>
          <w:p w14:paraId="75FEB03F" w14:textId="77777777" w:rsidR="001275B2" w:rsidRPr="002B0798" w:rsidRDefault="001275B2" w:rsidP="0084014E">
            <w:pPr>
              <w:tabs>
                <w:tab w:val="left" w:pos="729"/>
              </w:tabs>
              <w:jc w:val="center"/>
              <w:rPr>
                <w:b/>
                <w:lang w:val="en-GB"/>
              </w:rPr>
            </w:pPr>
          </w:p>
        </w:tc>
      </w:tr>
      <w:tr w:rsidR="001275B2" w:rsidRPr="000726B9" w14:paraId="48A25345" w14:textId="77777777" w:rsidTr="009D3BE1">
        <w:trPr>
          <w:cantSplit/>
        </w:trPr>
        <w:tc>
          <w:tcPr>
            <w:tcW w:w="1134" w:type="dxa"/>
          </w:tcPr>
          <w:p w14:paraId="11529016" w14:textId="77777777" w:rsidR="001275B2" w:rsidRPr="000726B9" w:rsidRDefault="001275B2" w:rsidP="00301346">
            <w:pPr>
              <w:rPr>
                <w:b/>
                <w:highlight w:val="green"/>
                <w:lang w:val="en-GB"/>
              </w:rPr>
            </w:pPr>
          </w:p>
        </w:tc>
        <w:tc>
          <w:tcPr>
            <w:tcW w:w="4820" w:type="dxa"/>
          </w:tcPr>
          <w:p w14:paraId="276E52D7" w14:textId="7D8530C0" w:rsidR="001275B2" w:rsidRPr="001275B2" w:rsidRDefault="001275B2" w:rsidP="00301346">
            <w:pPr>
              <w:rPr>
                <w:color w:val="0D0D0D"/>
                <w:sz w:val="22"/>
                <w:szCs w:val="22"/>
                <w:shd w:val="clear" w:color="auto" w:fill="FFFFFF"/>
              </w:rPr>
            </w:pPr>
            <w:r w:rsidRPr="001275B2">
              <w:rPr>
                <w:color w:val="0D0D0D"/>
                <w:sz w:val="22"/>
                <w:szCs w:val="22"/>
                <w:shd w:val="clear" w:color="auto" w:fill="FFFFFF"/>
              </w:rPr>
              <w:t>Silicone, corrugated, self-extinguishing conduit, Ø 20–32 mm</w:t>
            </w:r>
          </w:p>
        </w:tc>
        <w:tc>
          <w:tcPr>
            <w:tcW w:w="4253" w:type="dxa"/>
          </w:tcPr>
          <w:p w14:paraId="4E6CDA72" w14:textId="77777777" w:rsidR="001275B2" w:rsidRPr="002B0798" w:rsidRDefault="001275B2" w:rsidP="00301346">
            <w:pPr>
              <w:rPr>
                <w:b/>
                <w:lang w:val="en-GB"/>
              </w:rPr>
            </w:pPr>
          </w:p>
        </w:tc>
        <w:tc>
          <w:tcPr>
            <w:tcW w:w="2835" w:type="dxa"/>
          </w:tcPr>
          <w:p w14:paraId="4105272C" w14:textId="77777777" w:rsidR="001275B2" w:rsidRPr="002B0798" w:rsidRDefault="001275B2" w:rsidP="00301346">
            <w:pPr>
              <w:rPr>
                <w:b/>
                <w:lang w:val="en-GB"/>
              </w:rPr>
            </w:pPr>
          </w:p>
        </w:tc>
        <w:tc>
          <w:tcPr>
            <w:tcW w:w="1984" w:type="dxa"/>
          </w:tcPr>
          <w:p w14:paraId="7DBCA211" w14:textId="77777777" w:rsidR="001275B2" w:rsidRPr="002B0798" w:rsidRDefault="001275B2" w:rsidP="0084014E">
            <w:pPr>
              <w:tabs>
                <w:tab w:val="left" w:pos="729"/>
              </w:tabs>
              <w:jc w:val="center"/>
              <w:rPr>
                <w:b/>
                <w:lang w:val="en-GB"/>
              </w:rPr>
            </w:pPr>
          </w:p>
        </w:tc>
      </w:tr>
      <w:tr w:rsidR="001275B2" w:rsidRPr="000726B9" w14:paraId="786C7DDE" w14:textId="77777777" w:rsidTr="009D3BE1">
        <w:trPr>
          <w:cantSplit/>
        </w:trPr>
        <w:tc>
          <w:tcPr>
            <w:tcW w:w="1134" w:type="dxa"/>
          </w:tcPr>
          <w:p w14:paraId="1FE954E8" w14:textId="77777777" w:rsidR="001275B2" w:rsidRPr="000726B9" w:rsidRDefault="001275B2" w:rsidP="00301346">
            <w:pPr>
              <w:rPr>
                <w:b/>
                <w:highlight w:val="green"/>
                <w:lang w:val="en-GB"/>
              </w:rPr>
            </w:pPr>
          </w:p>
        </w:tc>
        <w:tc>
          <w:tcPr>
            <w:tcW w:w="4820" w:type="dxa"/>
          </w:tcPr>
          <w:p w14:paraId="556B1754" w14:textId="27E10B1B" w:rsidR="001275B2" w:rsidRPr="001275B2" w:rsidRDefault="001275B2" w:rsidP="00301346">
            <w:pPr>
              <w:rPr>
                <w:color w:val="0D0D0D"/>
                <w:sz w:val="22"/>
                <w:szCs w:val="22"/>
                <w:shd w:val="clear" w:color="auto" w:fill="FFFFFF"/>
              </w:rPr>
            </w:pPr>
            <w:r w:rsidRPr="001275B2">
              <w:rPr>
                <w:color w:val="0D0D0D"/>
                <w:sz w:val="22"/>
                <w:szCs w:val="22"/>
                <w:shd w:val="clear" w:color="auto" w:fill="FFFFFF"/>
              </w:rPr>
              <w:t>Three-pole circuit breaker, rated at 63 A, with C characteristic</w:t>
            </w:r>
          </w:p>
        </w:tc>
        <w:tc>
          <w:tcPr>
            <w:tcW w:w="4253" w:type="dxa"/>
          </w:tcPr>
          <w:p w14:paraId="086AE38F" w14:textId="77777777" w:rsidR="001275B2" w:rsidRPr="002B0798" w:rsidRDefault="001275B2" w:rsidP="00301346">
            <w:pPr>
              <w:rPr>
                <w:b/>
                <w:lang w:val="en-GB"/>
              </w:rPr>
            </w:pPr>
          </w:p>
        </w:tc>
        <w:tc>
          <w:tcPr>
            <w:tcW w:w="2835" w:type="dxa"/>
          </w:tcPr>
          <w:p w14:paraId="07A8A9F6" w14:textId="77777777" w:rsidR="001275B2" w:rsidRPr="002B0798" w:rsidRDefault="001275B2" w:rsidP="00301346">
            <w:pPr>
              <w:rPr>
                <w:b/>
                <w:lang w:val="en-GB"/>
              </w:rPr>
            </w:pPr>
          </w:p>
        </w:tc>
        <w:tc>
          <w:tcPr>
            <w:tcW w:w="1984" w:type="dxa"/>
          </w:tcPr>
          <w:p w14:paraId="6C8D0101" w14:textId="77777777" w:rsidR="001275B2" w:rsidRPr="002B0798" w:rsidRDefault="001275B2" w:rsidP="0084014E">
            <w:pPr>
              <w:tabs>
                <w:tab w:val="left" w:pos="729"/>
              </w:tabs>
              <w:jc w:val="center"/>
              <w:rPr>
                <w:b/>
                <w:lang w:val="en-GB"/>
              </w:rPr>
            </w:pPr>
          </w:p>
        </w:tc>
      </w:tr>
      <w:tr w:rsidR="001275B2" w:rsidRPr="000726B9" w14:paraId="1493E5C0" w14:textId="77777777" w:rsidTr="009D3BE1">
        <w:trPr>
          <w:cantSplit/>
        </w:trPr>
        <w:tc>
          <w:tcPr>
            <w:tcW w:w="1134" w:type="dxa"/>
          </w:tcPr>
          <w:p w14:paraId="3BDDD199" w14:textId="77777777" w:rsidR="001275B2" w:rsidRPr="000726B9" w:rsidRDefault="001275B2" w:rsidP="00301346">
            <w:pPr>
              <w:rPr>
                <w:b/>
                <w:highlight w:val="green"/>
                <w:lang w:val="en-GB"/>
              </w:rPr>
            </w:pPr>
          </w:p>
        </w:tc>
        <w:tc>
          <w:tcPr>
            <w:tcW w:w="4820" w:type="dxa"/>
          </w:tcPr>
          <w:p w14:paraId="47BEAB0E" w14:textId="44D2E618" w:rsidR="001275B2" w:rsidRPr="001275B2" w:rsidRDefault="001275B2" w:rsidP="001275B2">
            <w:pPr>
              <w:pStyle w:val="NormalWeb"/>
              <w:shd w:val="clear" w:color="auto" w:fill="FFFFFF"/>
              <w:spacing w:before="0" w:beforeAutospacing="0" w:after="0" w:afterAutospacing="0"/>
              <w:rPr>
                <w:color w:val="0D0D0D"/>
                <w:sz w:val="22"/>
                <w:szCs w:val="22"/>
              </w:rPr>
            </w:pPr>
            <w:r w:rsidRPr="001275B2">
              <w:rPr>
                <w:color w:val="0D0D0D"/>
                <w:sz w:val="22"/>
                <w:szCs w:val="22"/>
              </w:rPr>
              <w:t>Miscellaneous installation materials</w:t>
            </w:r>
          </w:p>
        </w:tc>
        <w:tc>
          <w:tcPr>
            <w:tcW w:w="4253" w:type="dxa"/>
          </w:tcPr>
          <w:p w14:paraId="78B51512" w14:textId="77777777" w:rsidR="001275B2" w:rsidRPr="002B0798" w:rsidRDefault="001275B2" w:rsidP="00301346">
            <w:pPr>
              <w:rPr>
                <w:b/>
                <w:lang w:val="en-GB"/>
              </w:rPr>
            </w:pPr>
          </w:p>
        </w:tc>
        <w:tc>
          <w:tcPr>
            <w:tcW w:w="2835" w:type="dxa"/>
          </w:tcPr>
          <w:p w14:paraId="55F63D56" w14:textId="77777777" w:rsidR="001275B2" w:rsidRPr="002B0798" w:rsidRDefault="001275B2" w:rsidP="00301346">
            <w:pPr>
              <w:rPr>
                <w:b/>
                <w:lang w:val="en-GB"/>
              </w:rPr>
            </w:pPr>
          </w:p>
        </w:tc>
        <w:tc>
          <w:tcPr>
            <w:tcW w:w="1984" w:type="dxa"/>
          </w:tcPr>
          <w:p w14:paraId="629BF85D" w14:textId="77777777" w:rsidR="001275B2" w:rsidRPr="002B0798" w:rsidRDefault="001275B2" w:rsidP="0084014E">
            <w:pPr>
              <w:tabs>
                <w:tab w:val="left" w:pos="729"/>
              </w:tabs>
              <w:jc w:val="center"/>
              <w:rPr>
                <w:b/>
                <w:lang w:val="en-GB"/>
              </w:rPr>
            </w:pPr>
          </w:p>
        </w:tc>
      </w:tr>
      <w:tr w:rsidR="0079705A" w:rsidRPr="000726B9" w14:paraId="64DFD34D" w14:textId="77777777" w:rsidTr="009D3BE1">
        <w:trPr>
          <w:cantSplit/>
        </w:trPr>
        <w:tc>
          <w:tcPr>
            <w:tcW w:w="1134" w:type="dxa"/>
          </w:tcPr>
          <w:p w14:paraId="0B95760A" w14:textId="77777777" w:rsidR="0079705A" w:rsidRPr="000726B9" w:rsidRDefault="0079705A" w:rsidP="00301346">
            <w:pPr>
              <w:rPr>
                <w:b/>
                <w:highlight w:val="green"/>
                <w:lang w:val="en-GB"/>
              </w:rPr>
            </w:pPr>
          </w:p>
        </w:tc>
        <w:tc>
          <w:tcPr>
            <w:tcW w:w="4820" w:type="dxa"/>
          </w:tcPr>
          <w:p w14:paraId="7FDE04E4" w14:textId="0DAF72AA" w:rsidR="0079705A" w:rsidRPr="0079705A" w:rsidRDefault="0079705A" w:rsidP="001275B2">
            <w:pPr>
              <w:pStyle w:val="NormalWeb"/>
              <w:shd w:val="clear" w:color="auto" w:fill="FFFFFF"/>
              <w:spacing w:before="0" w:beforeAutospacing="0" w:after="0" w:afterAutospacing="0"/>
              <w:rPr>
                <w:color w:val="0D0D0D"/>
                <w:sz w:val="22"/>
                <w:szCs w:val="22"/>
                <w:lang w:val="en-US"/>
              </w:rPr>
            </w:pPr>
            <w:r>
              <w:rPr>
                <w:color w:val="0D0D0D"/>
                <w:sz w:val="22"/>
                <w:szCs w:val="22"/>
                <w:lang w:val="en-US"/>
              </w:rPr>
              <w:t xml:space="preserve">Technical documentation according to national law and legislation  </w:t>
            </w:r>
          </w:p>
        </w:tc>
        <w:tc>
          <w:tcPr>
            <w:tcW w:w="4253" w:type="dxa"/>
          </w:tcPr>
          <w:p w14:paraId="036EA5EE" w14:textId="77777777" w:rsidR="0079705A" w:rsidRPr="002B0798" w:rsidRDefault="0079705A" w:rsidP="00301346">
            <w:pPr>
              <w:rPr>
                <w:b/>
                <w:lang w:val="en-GB"/>
              </w:rPr>
            </w:pPr>
          </w:p>
        </w:tc>
        <w:tc>
          <w:tcPr>
            <w:tcW w:w="2835" w:type="dxa"/>
          </w:tcPr>
          <w:p w14:paraId="46E03BC1" w14:textId="77777777" w:rsidR="0079705A" w:rsidRPr="002B0798" w:rsidRDefault="0079705A" w:rsidP="00301346">
            <w:pPr>
              <w:rPr>
                <w:b/>
                <w:lang w:val="en-GB"/>
              </w:rPr>
            </w:pPr>
          </w:p>
        </w:tc>
        <w:tc>
          <w:tcPr>
            <w:tcW w:w="1984" w:type="dxa"/>
          </w:tcPr>
          <w:p w14:paraId="23613FF8" w14:textId="77777777" w:rsidR="0079705A" w:rsidRPr="002B0798" w:rsidRDefault="0079705A" w:rsidP="0084014E">
            <w:pPr>
              <w:tabs>
                <w:tab w:val="left" w:pos="729"/>
              </w:tabs>
              <w:jc w:val="center"/>
              <w:rPr>
                <w:b/>
                <w:lang w:val="en-GB"/>
              </w:rPr>
            </w:pPr>
          </w:p>
        </w:tc>
      </w:tr>
      <w:tr w:rsidR="0079705A" w:rsidRPr="000726B9" w14:paraId="6A17189C" w14:textId="77777777" w:rsidTr="009D3BE1">
        <w:trPr>
          <w:cantSplit/>
        </w:trPr>
        <w:tc>
          <w:tcPr>
            <w:tcW w:w="1134" w:type="dxa"/>
          </w:tcPr>
          <w:p w14:paraId="459FE964" w14:textId="77777777" w:rsidR="0079705A" w:rsidRPr="000726B9" w:rsidRDefault="0079705A" w:rsidP="00301346">
            <w:pPr>
              <w:rPr>
                <w:b/>
                <w:highlight w:val="green"/>
                <w:lang w:val="en-GB"/>
              </w:rPr>
            </w:pPr>
          </w:p>
        </w:tc>
        <w:tc>
          <w:tcPr>
            <w:tcW w:w="4820" w:type="dxa"/>
          </w:tcPr>
          <w:p w14:paraId="22C96943" w14:textId="55743FA3" w:rsidR="0079705A" w:rsidRDefault="0079705A" w:rsidP="001275B2">
            <w:pPr>
              <w:pStyle w:val="NormalWeb"/>
              <w:shd w:val="clear" w:color="auto" w:fill="FFFFFF"/>
              <w:spacing w:before="0" w:beforeAutospacing="0" w:after="0" w:afterAutospacing="0"/>
              <w:rPr>
                <w:color w:val="0D0D0D"/>
                <w:sz w:val="22"/>
                <w:szCs w:val="22"/>
                <w:lang w:val="en-US"/>
              </w:rPr>
            </w:pPr>
            <w:r>
              <w:rPr>
                <w:color w:val="0D0D0D"/>
                <w:sz w:val="22"/>
                <w:szCs w:val="22"/>
                <w:lang w:val="en-US"/>
              </w:rPr>
              <w:t xml:space="preserve">Installation and login to mobile application to record PV station parameters and training of two responsible employees  </w:t>
            </w:r>
          </w:p>
        </w:tc>
        <w:tc>
          <w:tcPr>
            <w:tcW w:w="4253" w:type="dxa"/>
          </w:tcPr>
          <w:p w14:paraId="23D7F134" w14:textId="77777777" w:rsidR="0079705A" w:rsidRPr="002B0798" w:rsidRDefault="0079705A" w:rsidP="00301346">
            <w:pPr>
              <w:rPr>
                <w:b/>
                <w:lang w:val="en-GB"/>
              </w:rPr>
            </w:pPr>
          </w:p>
        </w:tc>
        <w:tc>
          <w:tcPr>
            <w:tcW w:w="2835" w:type="dxa"/>
          </w:tcPr>
          <w:p w14:paraId="2E4D24C5" w14:textId="77777777" w:rsidR="0079705A" w:rsidRPr="002B0798" w:rsidRDefault="0079705A" w:rsidP="00301346">
            <w:pPr>
              <w:rPr>
                <w:b/>
                <w:lang w:val="en-GB"/>
              </w:rPr>
            </w:pPr>
          </w:p>
        </w:tc>
        <w:tc>
          <w:tcPr>
            <w:tcW w:w="1984" w:type="dxa"/>
          </w:tcPr>
          <w:p w14:paraId="60885AFA" w14:textId="77777777" w:rsidR="0079705A" w:rsidRPr="002B0798" w:rsidRDefault="0079705A" w:rsidP="0084014E">
            <w:pPr>
              <w:tabs>
                <w:tab w:val="left" w:pos="729"/>
              </w:tabs>
              <w:jc w:val="center"/>
              <w:rPr>
                <w:b/>
                <w:lang w:val="en-GB"/>
              </w:rPr>
            </w:pPr>
          </w:p>
        </w:tc>
      </w:tr>
      <w:tr w:rsidR="003D515D" w:rsidRPr="000726B9" w14:paraId="6C35739F" w14:textId="77777777" w:rsidTr="009D3BE1">
        <w:trPr>
          <w:cantSplit/>
        </w:trPr>
        <w:tc>
          <w:tcPr>
            <w:tcW w:w="1134" w:type="dxa"/>
          </w:tcPr>
          <w:p w14:paraId="188B3089" w14:textId="77777777" w:rsidR="003D515D" w:rsidRPr="000726B9" w:rsidRDefault="003D515D" w:rsidP="00301346">
            <w:pPr>
              <w:rPr>
                <w:b/>
                <w:highlight w:val="green"/>
                <w:lang w:val="en-GB"/>
              </w:rPr>
            </w:pPr>
          </w:p>
        </w:tc>
        <w:tc>
          <w:tcPr>
            <w:tcW w:w="4820" w:type="dxa"/>
          </w:tcPr>
          <w:p w14:paraId="13907C2B"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Supply, transport and installation of a dual-outlet AC charging station for electric vehicles, with the following minimum specifications:</w:t>
            </w:r>
          </w:p>
          <w:p w14:paraId="28F83346" w14:textId="77777777" w:rsidR="00B97EE2" w:rsidRPr="00B97EE2" w:rsidRDefault="00B97EE2" w:rsidP="00B97EE2">
            <w:pPr>
              <w:tabs>
                <w:tab w:val="left" w:pos="1230"/>
              </w:tabs>
              <w:rPr>
                <w:color w:val="000000"/>
                <w:sz w:val="22"/>
                <w:szCs w:val="22"/>
                <w:lang w:val="en-US"/>
              </w:rPr>
            </w:pPr>
          </w:p>
          <w:p w14:paraId="54D3D101"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Nominal charging power: 2 × 22 kW AC (32 A per charging point);</w:t>
            </w:r>
          </w:p>
          <w:p w14:paraId="5D0605A1"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Two charging points, suitable for simultaneous charging;</w:t>
            </w:r>
          </w:p>
          <w:p w14:paraId="4B12CB67"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Protective/weather-resistant housing suitable for outdoor installation;</w:t>
            </w:r>
          </w:p>
          <w:p w14:paraId="2B12070F"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LCD display/monitor;</w:t>
            </w:r>
          </w:p>
          <w:p w14:paraId="6DA59FB7"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Integrated load management/load balancing controller;</w:t>
            </w:r>
          </w:p>
          <w:p w14:paraId="05ED2473"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RFID authorization;</w:t>
            </w:r>
          </w:p>
          <w:p w14:paraId="759BF1B8"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Online 24/7 remote access and monitoring;</w:t>
            </w:r>
          </w:p>
          <w:p w14:paraId="7A95048B"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Operating temperature: at least -20 °C to +55 °C;</w:t>
            </w:r>
          </w:p>
          <w:p w14:paraId="2F6E1F71" w14:textId="77777777" w:rsidR="00B97EE2" w:rsidRDefault="00B97EE2" w:rsidP="00B97EE2">
            <w:pPr>
              <w:tabs>
                <w:tab w:val="left" w:pos="1230"/>
              </w:tabs>
              <w:rPr>
                <w:color w:val="000000"/>
                <w:sz w:val="22"/>
                <w:szCs w:val="22"/>
                <w:lang w:val="en-US"/>
              </w:rPr>
            </w:pPr>
            <w:r w:rsidRPr="00B97EE2">
              <w:rPr>
                <w:color w:val="000000"/>
                <w:sz w:val="22"/>
                <w:szCs w:val="22"/>
                <w:lang w:val="en-US"/>
              </w:rPr>
              <w:t xml:space="preserve">Degree of protection: minimum IP54; impact resistance: minimum IK10. </w:t>
            </w:r>
          </w:p>
          <w:p w14:paraId="3B95C47F" w14:textId="2AF26089" w:rsidR="00B97EE2" w:rsidRPr="00B97EE2" w:rsidRDefault="00B97EE2" w:rsidP="00B97EE2">
            <w:pPr>
              <w:tabs>
                <w:tab w:val="left" w:pos="1230"/>
              </w:tabs>
              <w:rPr>
                <w:color w:val="000000"/>
                <w:sz w:val="22"/>
                <w:szCs w:val="22"/>
                <w:lang w:val="en-US"/>
              </w:rPr>
            </w:pPr>
            <w:r w:rsidRPr="00B97EE2">
              <w:rPr>
                <w:color w:val="000000"/>
                <w:sz w:val="22"/>
                <w:szCs w:val="22"/>
                <w:lang w:val="en-US"/>
              </w:rPr>
              <w:t>Dimensions: approximately 1460 × 780 × 200 mm;</w:t>
            </w:r>
          </w:p>
          <w:p w14:paraId="7BA02149"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Charging mode: Mode 3 according to IEC 61851-1;</w:t>
            </w:r>
          </w:p>
          <w:p w14:paraId="4929F5F7"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Type 2 charging sockets/connectors according to the applicable IEC/EN standards;</w:t>
            </w:r>
          </w:p>
          <w:p w14:paraId="69CDD5BA" w14:textId="77777777" w:rsidR="00B97EE2" w:rsidRPr="00B97EE2" w:rsidRDefault="00B97EE2" w:rsidP="00B97EE2">
            <w:pPr>
              <w:tabs>
                <w:tab w:val="left" w:pos="1230"/>
              </w:tabs>
              <w:rPr>
                <w:color w:val="000000"/>
                <w:sz w:val="22"/>
                <w:szCs w:val="22"/>
                <w:lang w:val="en-US"/>
              </w:rPr>
            </w:pPr>
            <w:r w:rsidRPr="00B97EE2">
              <w:rPr>
                <w:color w:val="000000"/>
                <w:sz w:val="22"/>
                <w:szCs w:val="22"/>
                <w:lang w:val="en-US"/>
              </w:rPr>
              <w:t>CE marking and EU Declaration of Conformity;</w:t>
            </w:r>
          </w:p>
          <w:p w14:paraId="2ED1C8FE" w14:textId="188D27F9" w:rsidR="003D515D" w:rsidRDefault="00B97EE2" w:rsidP="00B97EE2">
            <w:pPr>
              <w:pStyle w:val="NormalWeb"/>
              <w:shd w:val="clear" w:color="auto" w:fill="FFFFFF"/>
              <w:spacing w:before="0" w:beforeAutospacing="0" w:after="0" w:afterAutospacing="0"/>
              <w:rPr>
                <w:color w:val="0D0D0D"/>
                <w:sz w:val="22"/>
                <w:szCs w:val="22"/>
                <w:lang w:val="en-US"/>
              </w:rPr>
            </w:pPr>
            <w:r w:rsidRPr="00B97EE2">
              <w:rPr>
                <w:color w:val="000000"/>
                <w:sz w:val="22"/>
                <w:szCs w:val="22"/>
                <w:lang w:val="en-US"/>
              </w:rPr>
              <w:t>Compliance with all applicable European and international standards and safety requirements.</w:t>
            </w:r>
          </w:p>
        </w:tc>
        <w:tc>
          <w:tcPr>
            <w:tcW w:w="4253" w:type="dxa"/>
          </w:tcPr>
          <w:p w14:paraId="41188E37" w14:textId="77777777" w:rsidR="003D515D" w:rsidRPr="002B0798" w:rsidRDefault="003D515D" w:rsidP="00301346">
            <w:pPr>
              <w:rPr>
                <w:b/>
                <w:lang w:val="en-GB"/>
              </w:rPr>
            </w:pPr>
          </w:p>
        </w:tc>
        <w:tc>
          <w:tcPr>
            <w:tcW w:w="2835" w:type="dxa"/>
          </w:tcPr>
          <w:p w14:paraId="6614BAEE" w14:textId="77777777" w:rsidR="003D515D" w:rsidRPr="002B0798" w:rsidRDefault="003D515D" w:rsidP="00301346">
            <w:pPr>
              <w:rPr>
                <w:b/>
                <w:lang w:val="en-GB"/>
              </w:rPr>
            </w:pPr>
          </w:p>
        </w:tc>
        <w:tc>
          <w:tcPr>
            <w:tcW w:w="1984" w:type="dxa"/>
          </w:tcPr>
          <w:p w14:paraId="44542C54" w14:textId="77777777" w:rsidR="003D515D" w:rsidRPr="002B0798" w:rsidRDefault="003D515D" w:rsidP="0084014E">
            <w:pPr>
              <w:tabs>
                <w:tab w:val="left" w:pos="729"/>
              </w:tabs>
              <w:jc w:val="center"/>
              <w:rPr>
                <w:b/>
                <w:lang w:val="en-GB"/>
              </w:rPr>
            </w:pPr>
          </w:p>
        </w:tc>
      </w:tr>
      <w:tr w:rsidR="00F55B1C" w:rsidRPr="000726B9" w14:paraId="1098043B" w14:textId="77777777" w:rsidTr="009D3BE1">
        <w:trPr>
          <w:cantSplit/>
        </w:trPr>
        <w:tc>
          <w:tcPr>
            <w:tcW w:w="1134" w:type="dxa"/>
          </w:tcPr>
          <w:p w14:paraId="262C2A5C" w14:textId="77777777" w:rsidR="00F55B1C" w:rsidRPr="000726B9" w:rsidRDefault="00F55B1C" w:rsidP="00301346">
            <w:pPr>
              <w:rPr>
                <w:b/>
                <w:highlight w:val="green"/>
                <w:lang w:val="en-GB"/>
              </w:rPr>
            </w:pPr>
          </w:p>
        </w:tc>
        <w:tc>
          <w:tcPr>
            <w:tcW w:w="4820" w:type="dxa"/>
          </w:tcPr>
          <w:p w14:paraId="0761C831" w14:textId="36021C07" w:rsidR="00F55B1C" w:rsidRPr="00B97EE2" w:rsidRDefault="00F55B1C" w:rsidP="00F55B1C">
            <w:pPr>
              <w:tabs>
                <w:tab w:val="left" w:pos="1230"/>
              </w:tabs>
              <w:rPr>
                <w:color w:val="000000"/>
                <w:sz w:val="22"/>
                <w:szCs w:val="22"/>
                <w:lang w:val="en-US"/>
              </w:rPr>
            </w:pPr>
            <w:r>
              <w:rPr>
                <w:sz w:val="22"/>
                <w:szCs w:val="22"/>
                <w:lang w:val="en-US"/>
              </w:rPr>
              <w:t>Additional equipment</w:t>
            </w:r>
            <w:r w:rsidRPr="00231E83">
              <w:rPr>
                <w:sz w:val="22"/>
                <w:szCs w:val="22"/>
                <w:lang w:val="en-US"/>
              </w:rPr>
              <w:t>, occurred due to unexpected situation, from those planned in tech. document (max 10%</w:t>
            </w:r>
            <w:r>
              <w:rPr>
                <w:sz w:val="22"/>
                <w:szCs w:val="22"/>
                <w:lang w:val="en-US"/>
              </w:rPr>
              <w:t xml:space="preserve">) </w:t>
            </w:r>
          </w:p>
        </w:tc>
        <w:tc>
          <w:tcPr>
            <w:tcW w:w="4253" w:type="dxa"/>
          </w:tcPr>
          <w:p w14:paraId="4D49BF31" w14:textId="77777777" w:rsidR="00F55B1C" w:rsidRPr="002B0798" w:rsidRDefault="00F55B1C" w:rsidP="00301346">
            <w:pPr>
              <w:rPr>
                <w:b/>
                <w:lang w:val="en-GB"/>
              </w:rPr>
            </w:pPr>
          </w:p>
        </w:tc>
        <w:tc>
          <w:tcPr>
            <w:tcW w:w="2835" w:type="dxa"/>
          </w:tcPr>
          <w:p w14:paraId="213887E7" w14:textId="77777777" w:rsidR="00F55B1C" w:rsidRPr="002B0798" w:rsidRDefault="00F55B1C" w:rsidP="00301346">
            <w:pPr>
              <w:rPr>
                <w:b/>
                <w:lang w:val="en-GB"/>
              </w:rPr>
            </w:pPr>
          </w:p>
        </w:tc>
        <w:tc>
          <w:tcPr>
            <w:tcW w:w="1984" w:type="dxa"/>
          </w:tcPr>
          <w:p w14:paraId="10C27F3D" w14:textId="77777777" w:rsidR="00F55B1C" w:rsidRPr="002B0798" w:rsidRDefault="00F55B1C" w:rsidP="0084014E">
            <w:pPr>
              <w:tabs>
                <w:tab w:val="left" w:pos="729"/>
              </w:tabs>
              <w:jc w:val="center"/>
              <w:rPr>
                <w:b/>
                <w:lang w:val="en-GB"/>
              </w:rPr>
            </w:pPr>
          </w:p>
        </w:tc>
      </w:tr>
      <w:tr w:rsidR="00F55B1C" w:rsidRPr="000726B9" w14:paraId="45DA3D80" w14:textId="77777777" w:rsidTr="006E29BE">
        <w:trPr>
          <w:cantSplit/>
        </w:trPr>
        <w:tc>
          <w:tcPr>
            <w:tcW w:w="1134" w:type="dxa"/>
          </w:tcPr>
          <w:p w14:paraId="2BFB81AF" w14:textId="77777777" w:rsidR="00F55B1C" w:rsidRPr="000726B9" w:rsidRDefault="00F55B1C" w:rsidP="00F55B1C">
            <w:pPr>
              <w:rPr>
                <w:b/>
                <w:highlight w:val="green"/>
                <w:lang w:val="en-GB"/>
              </w:rPr>
            </w:pPr>
          </w:p>
        </w:tc>
        <w:tc>
          <w:tcPr>
            <w:tcW w:w="4820" w:type="dxa"/>
            <w:vAlign w:val="bottom"/>
          </w:tcPr>
          <w:p w14:paraId="6AAACDF2" w14:textId="24884E00" w:rsidR="00F55B1C" w:rsidRPr="00403434" w:rsidRDefault="00F55B1C" w:rsidP="00C57C2F">
            <w:pPr>
              <w:spacing w:before="100" w:beforeAutospacing="1" w:after="100" w:afterAutospacing="1"/>
              <w:rPr>
                <w:sz w:val="22"/>
                <w:szCs w:val="22"/>
              </w:rPr>
            </w:pPr>
            <w:r w:rsidRPr="00403434">
              <w:rPr>
                <w:bCs/>
                <w:sz w:val="22"/>
                <w:szCs w:val="22"/>
              </w:rPr>
              <w:t>Information</w:t>
            </w:r>
            <w:r w:rsidR="00C57C2F">
              <w:rPr>
                <w:bCs/>
                <w:sz w:val="22"/>
                <w:szCs w:val="22"/>
              </w:rPr>
              <w:t xml:space="preserve"> </w:t>
            </w:r>
            <w:r w:rsidR="00C57C2F" w:rsidRPr="00C57C2F">
              <w:rPr>
                <w:bCs/>
                <w:sz w:val="22"/>
                <w:szCs w:val="22"/>
              </w:rPr>
              <w:t>plaque</w:t>
            </w:r>
            <w:r w:rsidR="00C57C2F">
              <w:rPr>
                <w:bCs/>
                <w:sz w:val="22"/>
                <w:szCs w:val="22"/>
              </w:rPr>
              <w:t xml:space="preserve"> with dimensions of 300 × </w:t>
            </w:r>
            <w:r w:rsidR="00C57C2F">
              <w:rPr>
                <w:bCs/>
                <w:sz w:val="22"/>
                <w:szCs w:val="22"/>
                <w:lang w:val="en-US"/>
              </w:rPr>
              <w:t>400</w:t>
            </w:r>
            <w:r w:rsidRPr="00403434">
              <w:rPr>
                <w:bCs/>
                <w:sz w:val="22"/>
                <w:szCs w:val="22"/>
              </w:rPr>
              <w:t xml:space="preserve"> mm,</w:t>
            </w:r>
            <w:r w:rsidR="00C57C2F">
              <w:rPr>
                <w:bCs/>
                <w:sz w:val="22"/>
                <w:szCs w:val="22"/>
                <w:lang w:val="en-US"/>
              </w:rPr>
              <w:t xml:space="preserve"> </w:t>
            </w:r>
            <w:r w:rsidR="00C57C2F" w:rsidRPr="00403434">
              <w:rPr>
                <w:bCs/>
                <w:sz w:val="22"/>
                <w:szCs w:val="22"/>
              </w:rPr>
              <w:t>manufactured from durable and weather-resistant material, such as metal with a protective coating</w:t>
            </w:r>
            <w:r w:rsidR="00C57C2F">
              <w:rPr>
                <w:bCs/>
                <w:sz w:val="22"/>
                <w:szCs w:val="22"/>
                <w:lang w:val="en-US"/>
              </w:rPr>
              <w:t xml:space="preserve">, </w:t>
            </w:r>
            <w:r w:rsidRPr="00403434">
              <w:rPr>
                <w:bCs/>
                <w:sz w:val="22"/>
                <w:szCs w:val="22"/>
              </w:rPr>
              <w:t>in accordance with the visibility and communication requirements of the Interreg VI-A Greece–North Macedonia 2021–2027 Programme.</w:t>
            </w:r>
          </w:p>
        </w:tc>
        <w:tc>
          <w:tcPr>
            <w:tcW w:w="4253" w:type="dxa"/>
          </w:tcPr>
          <w:p w14:paraId="35AB9FAC" w14:textId="77777777" w:rsidR="00F55B1C" w:rsidRPr="002B0798" w:rsidRDefault="00F55B1C" w:rsidP="00F55B1C">
            <w:pPr>
              <w:rPr>
                <w:b/>
                <w:lang w:val="en-GB"/>
              </w:rPr>
            </w:pPr>
          </w:p>
        </w:tc>
        <w:tc>
          <w:tcPr>
            <w:tcW w:w="2835" w:type="dxa"/>
          </w:tcPr>
          <w:p w14:paraId="14194C66" w14:textId="77777777" w:rsidR="00F55B1C" w:rsidRPr="002B0798" w:rsidRDefault="00F55B1C" w:rsidP="00F55B1C">
            <w:pPr>
              <w:rPr>
                <w:b/>
                <w:lang w:val="en-GB"/>
              </w:rPr>
            </w:pPr>
          </w:p>
        </w:tc>
        <w:tc>
          <w:tcPr>
            <w:tcW w:w="1984" w:type="dxa"/>
          </w:tcPr>
          <w:p w14:paraId="2994A066" w14:textId="77777777" w:rsidR="00F55B1C" w:rsidRPr="002B0798" w:rsidRDefault="00F55B1C" w:rsidP="00F55B1C">
            <w:pPr>
              <w:tabs>
                <w:tab w:val="left" w:pos="729"/>
              </w:tabs>
              <w:jc w:val="center"/>
              <w:rPr>
                <w:b/>
                <w:lang w:val="en-GB"/>
              </w:rPr>
            </w:pPr>
          </w:p>
        </w:tc>
      </w:tr>
    </w:tbl>
    <w:p w14:paraId="6391DC4A" w14:textId="5B8FC2EF" w:rsidR="00104DB7" w:rsidRDefault="00104DB7" w:rsidP="0084014E">
      <w:pPr>
        <w:ind w:left="567" w:hanging="567"/>
        <w:rPr>
          <w:lang w:val="en-GB"/>
        </w:rPr>
      </w:pPr>
    </w:p>
    <w:p w14:paraId="35361F45" w14:textId="66995EDB" w:rsidR="00CD381B" w:rsidRDefault="00CD381B" w:rsidP="0084014E">
      <w:pPr>
        <w:ind w:left="567" w:hanging="567"/>
        <w:rPr>
          <w:lang w:val="en-GB"/>
        </w:rPr>
      </w:pPr>
    </w:p>
    <w:p w14:paraId="5235E652" w14:textId="6A44A538" w:rsidR="000D2FAB" w:rsidRPr="0079705A" w:rsidRDefault="00EA6ADD" w:rsidP="000D2FAB">
      <w:pPr>
        <w:numPr>
          <w:ilvl w:val="0"/>
          <w:numId w:val="41"/>
        </w:numPr>
        <w:rPr>
          <w:sz w:val="22"/>
          <w:szCs w:val="22"/>
          <w:lang w:val="en-GB"/>
        </w:rPr>
      </w:pPr>
      <w:r w:rsidRPr="0079705A">
        <w:rPr>
          <w:sz w:val="22"/>
          <w:szCs w:val="22"/>
          <w:lang w:val="en-GB"/>
        </w:rPr>
        <w:t xml:space="preserve">The Contractor is responsible to prepare main design </w:t>
      </w:r>
      <w:r w:rsidR="0079705A" w:rsidRPr="0079705A">
        <w:rPr>
          <w:sz w:val="22"/>
          <w:szCs w:val="22"/>
          <w:lang w:val="en-GB"/>
        </w:rPr>
        <w:t xml:space="preserve">and other relevant documentation needed for </w:t>
      </w:r>
      <w:r w:rsidRPr="0079705A">
        <w:rPr>
          <w:sz w:val="22"/>
          <w:szCs w:val="22"/>
          <w:lang w:val="en-GB"/>
        </w:rPr>
        <w:t>install</w:t>
      </w:r>
      <w:r w:rsidR="0079705A" w:rsidRPr="0079705A">
        <w:rPr>
          <w:sz w:val="22"/>
          <w:szCs w:val="22"/>
          <w:lang w:val="en-GB"/>
        </w:rPr>
        <w:t xml:space="preserve">ation of </w:t>
      </w:r>
      <w:r w:rsidRPr="0079705A">
        <w:rPr>
          <w:sz w:val="22"/>
          <w:szCs w:val="22"/>
          <w:lang w:val="en-GB"/>
        </w:rPr>
        <w:t xml:space="preserve">the equipment according to national law and legislation. </w:t>
      </w:r>
    </w:p>
    <w:p w14:paraId="3411AD83" w14:textId="77777777" w:rsidR="000D2FAB" w:rsidRDefault="000D2FAB" w:rsidP="000D2FAB">
      <w:pPr>
        <w:numPr>
          <w:ilvl w:val="0"/>
          <w:numId w:val="41"/>
        </w:numPr>
        <w:rPr>
          <w:lang w:val="en-GB"/>
        </w:rPr>
      </w:pPr>
      <w:r w:rsidRPr="000D2FAB">
        <w:rPr>
          <w:color w:val="0D0D0D"/>
          <w:sz w:val="22"/>
          <w:szCs w:val="22"/>
        </w:rPr>
        <w:t>Following the procurement of the equipment, the Contractor shall be responsible for the complete delivery, installation, connection and commissioning of the equipment and related systems.</w:t>
      </w:r>
    </w:p>
    <w:p w14:paraId="3515DFE2" w14:textId="79C96DD4" w:rsidR="000D2FAB" w:rsidRPr="000D2FAB" w:rsidRDefault="000D2FAB" w:rsidP="000D2FAB">
      <w:pPr>
        <w:numPr>
          <w:ilvl w:val="0"/>
          <w:numId w:val="41"/>
        </w:numPr>
        <w:rPr>
          <w:lang w:val="en-GB"/>
        </w:rPr>
      </w:pPr>
      <w:r w:rsidRPr="000D2FAB">
        <w:rPr>
          <w:color w:val="0D0D0D"/>
          <w:sz w:val="22"/>
          <w:szCs w:val="22"/>
        </w:rPr>
        <w:t>The Contractor shall ensure that the equipment and the complete system are fully operational, compliant with the applicable technical requirements and ready for use upon completion of the works.</w:t>
      </w:r>
    </w:p>
    <w:p w14:paraId="0A8E9120" w14:textId="73B30700" w:rsidR="000D2FAB" w:rsidRDefault="000D2FAB" w:rsidP="000D2FAB">
      <w:pPr>
        <w:numPr>
          <w:ilvl w:val="0"/>
          <w:numId w:val="41"/>
        </w:numPr>
        <w:jc w:val="both"/>
        <w:rPr>
          <w:sz w:val="22"/>
          <w:szCs w:val="22"/>
        </w:rPr>
      </w:pPr>
      <w:r>
        <w:rPr>
          <w:sz w:val="22"/>
          <w:szCs w:val="22"/>
        </w:rPr>
        <w:t>Mechanical warranty from the manufacturer shall be</w:t>
      </w:r>
      <w:r w:rsidR="004228A5">
        <w:rPr>
          <w:sz w:val="22"/>
          <w:szCs w:val="22"/>
          <w:lang w:val="en-US"/>
        </w:rPr>
        <w:t xml:space="preserve"> </w:t>
      </w:r>
      <w:r>
        <w:rPr>
          <w:sz w:val="22"/>
          <w:szCs w:val="22"/>
        </w:rPr>
        <w:t xml:space="preserve"> </w:t>
      </w:r>
      <w:r w:rsidR="004228A5">
        <w:rPr>
          <w:sz w:val="22"/>
          <w:szCs w:val="22"/>
          <w:lang w:val="en-US"/>
        </w:rPr>
        <w:t>minimum 8</w:t>
      </w:r>
      <w:r>
        <w:rPr>
          <w:sz w:val="22"/>
          <w:szCs w:val="22"/>
        </w:rPr>
        <w:t xml:space="preserve"> years and performance warranty shall be </w:t>
      </w:r>
      <w:r w:rsidR="004228A5">
        <w:rPr>
          <w:sz w:val="22"/>
          <w:szCs w:val="22"/>
          <w:lang w:val="en-US"/>
        </w:rPr>
        <w:t xml:space="preserve">minimum </w:t>
      </w:r>
      <w:r w:rsidR="004228A5">
        <w:rPr>
          <w:sz w:val="22"/>
          <w:szCs w:val="22"/>
        </w:rPr>
        <w:t>2</w:t>
      </w:r>
      <w:r w:rsidR="004228A5">
        <w:rPr>
          <w:sz w:val="22"/>
          <w:szCs w:val="22"/>
          <w:lang w:val="en-US"/>
        </w:rPr>
        <w:t>0</w:t>
      </w:r>
      <w:bookmarkStart w:id="1" w:name="_GoBack"/>
      <w:bookmarkEnd w:id="1"/>
      <w:r>
        <w:rPr>
          <w:sz w:val="22"/>
          <w:szCs w:val="22"/>
        </w:rPr>
        <w:t xml:space="preserve"> years. </w:t>
      </w:r>
    </w:p>
    <w:p w14:paraId="51AAF124" w14:textId="61FBA30F" w:rsidR="000474E3" w:rsidRDefault="000474E3" w:rsidP="000D2FAB">
      <w:pPr>
        <w:numPr>
          <w:ilvl w:val="0"/>
          <w:numId w:val="41"/>
        </w:numPr>
        <w:jc w:val="both"/>
        <w:rPr>
          <w:sz w:val="22"/>
          <w:szCs w:val="22"/>
        </w:rPr>
      </w:pPr>
      <w:r>
        <w:rPr>
          <w:sz w:val="22"/>
          <w:szCs w:val="22"/>
          <w:lang w:val="en-US"/>
        </w:rPr>
        <w:t xml:space="preserve">The Contractor should be obligated to cooperate and to report the dedicated supervisor company for installation of the equipment according to prepared main design and national law and legislation.   </w:t>
      </w:r>
    </w:p>
    <w:p w14:paraId="27A5056E" w14:textId="73A873BC" w:rsidR="00EA6ADD" w:rsidRPr="000D2FAB" w:rsidRDefault="00EA6ADD" w:rsidP="000D2FAB">
      <w:pPr>
        <w:ind w:left="720"/>
        <w:rPr>
          <w:lang w:val="en-GB"/>
        </w:rPr>
      </w:pPr>
    </w:p>
    <w:sectPr w:rsidR="00EA6ADD" w:rsidRPr="000D2FAB" w:rsidSect="0084014E">
      <w:headerReference w:type="even" r:id="rId7"/>
      <w:headerReference w:type="default" r:id="rId8"/>
      <w:footerReference w:type="even" r:id="rId9"/>
      <w:footerReference w:type="default" r:id="rId10"/>
      <w:headerReference w:type="first" r:id="rId11"/>
      <w:footerReference w:type="first" r:id="rId12"/>
      <w:pgSz w:w="16838" w:h="11906" w:orient="landscape" w:code="9"/>
      <w:pgMar w:top="851" w:right="1134" w:bottom="1418"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3C7B4" w14:textId="77777777" w:rsidR="00C4587D" w:rsidRDefault="00C4587D">
      <w:r>
        <w:separator/>
      </w:r>
    </w:p>
  </w:endnote>
  <w:endnote w:type="continuationSeparator" w:id="0">
    <w:p w14:paraId="4A399321" w14:textId="77777777" w:rsidR="00C4587D" w:rsidRDefault="00C4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2A83" w14:textId="77777777" w:rsidR="00E67C46" w:rsidRDefault="00E67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5638C" w14:textId="570F22B5" w:rsidR="00702D85" w:rsidRPr="00C4214C" w:rsidRDefault="004D0651" w:rsidP="00B25580">
    <w:pPr>
      <w:pStyle w:val="Footer"/>
      <w:tabs>
        <w:tab w:val="clear" w:pos="4320"/>
        <w:tab w:val="clear" w:pos="8640"/>
        <w:tab w:val="right" w:pos="14317"/>
      </w:tabs>
      <w:rPr>
        <w:sz w:val="18"/>
        <w:szCs w:val="18"/>
        <w:lang w:val="en-GB"/>
      </w:rPr>
    </w:pPr>
    <w:r>
      <w:rPr>
        <w:b/>
        <w:sz w:val="18"/>
        <w:lang w:val="en-GB"/>
      </w:rPr>
      <w:t>202</w:t>
    </w:r>
    <w:r w:rsidR="009A0AA9">
      <w:rPr>
        <w:b/>
        <w:sz w:val="18"/>
        <w:lang w:val="en-GB"/>
      </w:rPr>
      <w:t>5</w:t>
    </w:r>
    <w:r w:rsidR="005C4176" w:rsidRPr="00C4214C">
      <w:rPr>
        <w:sz w:val="18"/>
        <w:szCs w:val="18"/>
        <w:lang w:val="en-GB"/>
      </w:rPr>
      <w:tab/>
    </w:r>
    <w:r w:rsidR="00B25580" w:rsidRPr="00C4214C">
      <w:rPr>
        <w:sz w:val="18"/>
        <w:szCs w:val="18"/>
        <w:lang w:val="en-GB"/>
      </w:rPr>
      <w:t xml:space="preserve">Page </w:t>
    </w:r>
    <w:r w:rsidR="00B25580" w:rsidRPr="00C4214C">
      <w:rPr>
        <w:sz w:val="18"/>
        <w:szCs w:val="18"/>
      </w:rPr>
      <w:fldChar w:fldCharType="begin"/>
    </w:r>
    <w:r w:rsidR="00B25580" w:rsidRPr="00C4214C">
      <w:rPr>
        <w:sz w:val="18"/>
        <w:szCs w:val="18"/>
        <w:lang w:val="en-GB"/>
      </w:rPr>
      <w:instrText xml:space="preserve"> PAGE </w:instrText>
    </w:r>
    <w:r w:rsidR="00B25580" w:rsidRPr="00C4214C">
      <w:rPr>
        <w:sz w:val="18"/>
        <w:szCs w:val="18"/>
      </w:rPr>
      <w:fldChar w:fldCharType="separate"/>
    </w:r>
    <w:r w:rsidR="004228A5">
      <w:rPr>
        <w:noProof/>
        <w:sz w:val="18"/>
        <w:szCs w:val="18"/>
        <w:lang w:val="en-GB"/>
      </w:rPr>
      <w:t>6</w:t>
    </w:r>
    <w:r w:rsidR="00B25580" w:rsidRPr="00C4214C">
      <w:rPr>
        <w:sz w:val="18"/>
        <w:szCs w:val="18"/>
      </w:rPr>
      <w:fldChar w:fldCharType="end"/>
    </w:r>
    <w:r w:rsidR="00B25580" w:rsidRPr="00C4214C">
      <w:rPr>
        <w:sz w:val="18"/>
        <w:szCs w:val="18"/>
        <w:lang w:val="en-GB"/>
      </w:rPr>
      <w:t xml:space="preserve"> of </w:t>
    </w:r>
    <w:r w:rsidR="00B25580" w:rsidRPr="00C4214C">
      <w:rPr>
        <w:sz w:val="18"/>
        <w:szCs w:val="18"/>
      </w:rPr>
      <w:fldChar w:fldCharType="begin"/>
    </w:r>
    <w:r w:rsidR="00B25580" w:rsidRPr="00C4214C">
      <w:rPr>
        <w:sz w:val="18"/>
        <w:szCs w:val="18"/>
        <w:lang w:val="en-GB"/>
      </w:rPr>
      <w:instrText xml:space="preserve"> NUMPAGES </w:instrText>
    </w:r>
    <w:r w:rsidR="00B25580" w:rsidRPr="00C4214C">
      <w:rPr>
        <w:sz w:val="18"/>
        <w:szCs w:val="18"/>
      </w:rPr>
      <w:fldChar w:fldCharType="separate"/>
    </w:r>
    <w:r w:rsidR="004228A5">
      <w:rPr>
        <w:noProof/>
        <w:sz w:val="18"/>
        <w:szCs w:val="18"/>
        <w:lang w:val="en-GB"/>
      </w:rPr>
      <w:t>6</w:t>
    </w:r>
    <w:r w:rsidR="00B25580" w:rsidRPr="00C4214C">
      <w:rPr>
        <w:sz w:val="18"/>
        <w:szCs w:val="18"/>
      </w:rPr>
      <w:fldChar w:fldCharType="end"/>
    </w:r>
  </w:p>
  <w:p w14:paraId="0548E10F" w14:textId="5C9095D3" w:rsidR="00B25580" w:rsidRPr="00C4214C" w:rsidRDefault="0084014E" w:rsidP="0084014E">
    <w:pPr>
      <w:pStyle w:val="Footer"/>
      <w:tabs>
        <w:tab w:val="clear" w:pos="4320"/>
        <w:tab w:val="clear" w:pos="8640"/>
        <w:tab w:val="right" w:pos="14317"/>
      </w:tabs>
      <w:rPr>
        <w:sz w:val="18"/>
        <w:szCs w:val="18"/>
        <w:lang w:val="en-GB"/>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c4f_annex_ii_techspec_iii_techoffer_en.docx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76513" w14:textId="5BB2DF1C" w:rsidR="00B25580" w:rsidRPr="00C4214C" w:rsidRDefault="00C4278D" w:rsidP="00684176">
    <w:pPr>
      <w:pStyle w:val="Footer"/>
      <w:tabs>
        <w:tab w:val="clear" w:pos="4320"/>
        <w:tab w:val="clear" w:pos="8640"/>
        <w:tab w:val="right" w:pos="14317"/>
      </w:tabs>
      <w:jc w:val="both"/>
      <w:rPr>
        <w:sz w:val="18"/>
        <w:szCs w:val="18"/>
        <w:lang w:val="en-GB"/>
      </w:rPr>
    </w:pPr>
    <w:r w:rsidRPr="00672C5B">
      <w:rPr>
        <w:b/>
        <w:sz w:val="18"/>
        <w:lang w:val="en-GB"/>
      </w:rPr>
      <w:t>202</w:t>
    </w:r>
    <w:r w:rsidR="0084014E">
      <w:rPr>
        <w:b/>
        <w:sz w:val="18"/>
        <w:lang w:val="en-GB"/>
      </w:rPr>
      <w:t>4</w:t>
    </w:r>
    <w:r w:rsidR="00B25580" w:rsidRPr="009F1BCE">
      <w:rPr>
        <w:sz w:val="18"/>
        <w:szCs w:val="18"/>
        <w:lang w:val="en-GB"/>
      </w:rPr>
      <w:tab/>
      <w:t xml:space="preserve">Page </w:t>
    </w:r>
    <w:r w:rsidR="00B25580" w:rsidRPr="00C4214C">
      <w:rPr>
        <w:sz w:val="18"/>
        <w:szCs w:val="18"/>
      </w:rPr>
      <w:fldChar w:fldCharType="begin"/>
    </w:r>
    <w:r w:rsidR="00B25580" w:rsidRPr="00C4214C">
      <w:rPr>
        <w:sz w:val="18"/>
        <w:szCs w:val="18"/>
        <w:lang w:val="en-GB"/>
      </w:rPr>
      <w:instrText xml:space="preserve"> PAGE </w:instrText>
    </w:r>
    <w:r w:rsidR="00B25580" w:rsidRPr="00C4214C">
      <w:rPr>
        <w:sz w:val="18"/>
        <w:szCs w:val="18"/>
      </w:rPr>
      <w:fldChar w:fldCharType="separate"/>
    </w:r>
    <w:r w:rsidR="00E67C46">
      <w:rPr>
        <w:noProof/>
        <w:sz w:val="18"/>
        <w:szCs w:val="18"/>
        <w:lang w:val="en-GB"/>
      </w:rPr>
      <w:t>1</w:t>
    </w:r>
    <w:r w:rsidR="00B25580" w:rsidRPr="00C4214C">
      <w:rPr>
        <w:sz w:val="18"/>
        <w:szCs w:val="18"/>
      </w:rPr>
      <w:fldChar w:fldCharType="end"/>
    </w:r>
    <w:r w:rsidR="00B25580" w:rsidRPr="00C4214C">
      <w:rPr>
        <w:sz w:val="18"/>
        <w:szCs w:val="18"/>
        <w:lang w:val="en-GB"/>
      </w:rPr>
      <w:t xml:space="preserve"> of </w:t>
    </w:r>
    <w:r w:rsidR="00B25580" w:rsidRPr="00C4214C">
      <w:rPr>
        <w:sz w:val="18"/>
        <w:szCs w:val="18"/>
      </w:rPr>
      <w:fldChar w:fldCharType="begin"/>
    </w:r>
    <w:r w:rsidR="00B25580" w:rsidRPr="00C4214C">
      <w:rPr>
        <w:sz w:val="18"/>
        <w:szCs w:val="18"/>
        <w:lang w:val="en-GB"/>
      </w:rPr>
      <w:instrText xml:space="preserve"> NUMPAGES </w:instrText>
    </w:r>
    <w:r w:rsidR="00B25580" w:rsidRPr="00C4214C">
      <w:rPr>
        <w:sz w:val="18"/>
        <w:szCs w:val="18"/>
      </w:rPr>
      <w:fldChar w:fldCharType="separate"/>
    </w:r>
    <w:r w:rsidR="00E67C46">
      <w:rPr>
        <w:noProof/>
        <w:sz w:val="18"/>
        <w:szCs w:val="18"/>
        <w:lang w:val="en-GB"/>
      </w:rPr>
      <w:t>2</w:t>
    </w:r>
    <w:r w:rsidR="00B25580" w:rsidRPr="00C4214C">
      <w:rPr>
        <w:sz w:val="18"/>
        <w:szCs w:val="18"/>
      </w:rPr>
      <w:fldChar w:fldCharType="end"/>
    </w:r>
  </w:p>
  <w:p w14:paraId="37DD59ED" w14:textId="7D07277F" w:rsidR="0030381F" w:rsidRPr="009F1BCE" w:rsidRDefault="0084014E" w:rsidP="0084014E">
    <w:pPr>
      <w:pStyle w:val="Footer"/>
      <w:tabs>
        <w:tab w:val="clear" w:pos="4320"/>
        <w:tab w:val="clear" w:pos="8640"/>
        <w:tab w:val="right" w:pos="14317"/>
      </w:tabs>
      <w:rPr>
        <w:sz w:val="18"/>
        <w:szCs w:val="18"/>
        <w:lang w:val="en-GB"/>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c4f_annex_ii_techspec_iii_techoffer_en.docx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16116" w14:textId="77777777" w:rsidR="00C4587D" w:rsidRDefault="00C4587D">
      <w:r>
        <w:separator/>
      </w:r>
    </w:p>
  </w:footnote>
  <w:footnote w:type="continuationSeparator" w:id="0">
    <w:p w14:paraId="69CCAE63" w14:textId="77777777" w:rsidR="00C4587D" w:rsidRDefault="00C45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40000" w14:textId="77777777" w:rsidR="00E67C46" w:rsidRDefault="00E67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6B211" w14:textId="77777777" w:rsidR="00E67C46" w:rsidRDefault="00E67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8641" w14:textId="77777777" w:rsidR="00E67C46" w:rsidRDefault="00E67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A17FFD"/>
    <w:multiLevelType w:val="multilevel"/>
    <w:tmpl w:val="C7B6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60E27"/>
    <w:multiLevelType w:val="hybridMultilevel"/>
    <w:tmpl w:val="4CD86B6A"/>
    <w:lvl w:ilvl="0" w:tplc="0809000B">
      <w:start w:val="1"/>
      <w:numFmt w:val="bullet"/>
      <w:lvlText w:val=""/>
      <w:lvlJc w:val="left"/>
      <w:pPr>
        <w:tabs>
          <w:tab w:val="num" w:pos="900"/>
        </w:tabs>
        <w:ind w:left="900" w:hanging="360"/>
      </w:pPr>
      <w:rPr>
        <w:rFonts w:ascii="Wingdings" w:hAnsi="Wingdings" w:cs="Wingdings"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start w:val="1"/>
      <w:numFmt w:val="bullet"/>
      <w:lvlText w:val=""/>
      <w:lvlJc w:val="left"/>
      <w:pPr>
        <w:tabs>
          <w:tab w:val="num" w:pos="2340"/>
        </w:tabs>
        <w:ind w:left="2340" w:hanging="360"/>
      </w:pPr>
      <w:rPr>
        <w:rFonts w:ascii="Wingdings" w:hAnsi="Wingdings" w:cs="Wingdings" w:hint="default"/>
      </w:rPr>
    </w:lvl>
    <w:lvl w:ilvl="3" w:tplc="08090001">
      <w:start w:val="1"/>
      <w:numFmt w:val="bullet"/>
      <w:lvlText w:val=""/>
      <w:lvlJc w:val="left"/>
      <w:pPr>
        <w:tabs>
          <w:tab w:val="num" w:pos="3060"/>
        </w:tabs>
        <w:ind w:left="3060" w:hanging="360"/>
      </w:pPr>
      <w:rPr>
        <w:rFonts w:ascii="Symbol" w:hAnsi="Symbol" w:cs="Symbol" w:hint="default"/>
      </w:rPr>
    </w:lvl>
    <w:lvl w:ilvl="4" w:tplc="08090003">
      <w:start w:val="1"/>
      <w:numFmt w:val="bullet"/>
      <w:lvlText w:val="o"/>
      <w:lvlJc w:val="left"/>
      <w:pPr>
        <w:tabs>
          <w:tab w:val="num" w:pos="3780"/>
        </w:tabs>
        <w:ind w:left="3780" w:hanging="360"/>
      </w:pPr>
      <w:rPr>
        <w:rFonts w:ascii="Courier New" w:hAnsi="Courier New" w:cs="Courier New" w:hint="default"/>
      </w:rPr>
    </w:lvl>
    <w:lvl w:ilvl="5" w:tplc="08090005">
      <w:start w:val="1"/>
      <w:numFmt w:val="bullet"/>
      <w:lvlText w:val=""/>
      <w:lvlJc w:val="left"/>
      <w:pPr>
        <w:tabs>
          <w:tab w:val="num" w:pos="4500"/>
        </w:tabs>
        <w:ind w:left="4500" w:hanging="360"/>
      </w:pPr>
      <w:rPr>
        <w:rFonts w:ascii="Wingdings" w:hAnsi="Wingdings" w:cs="Wingdings" w:hint="default"/>
      </w:rPr>
    </w:lvl>
    <w:lvl w:ilvl="6" w:tplc="08090001">
      <w:start w:val="1"/>
      <w:numFmt w:val="bullet"/>
      <w:lvlText w:val=""/>
      <w:lvlJc w:val="left"/>
      <w:pPr>
        <w:tabs>
          <w:tab w:val="num" w:pos="5220"/>
        </w:tabs>
        <w:ind w:left="5220" w:hanging="360"/>
      </w:pPr>
      <w:rPr>
        <w:rFonts w:ascii="Symbol" w:hAnsi="Symbol" w:cs="Symbol" w:hint="default"/>
      </w:rPr>
    </w:lvl>
    <w:lvl w:ilvl="7" w:tplc="08090003">
      <w:start w:val="1"/>
      <w:numFmt w:val="bullet"/>
      <w:lvlText w:val="o"/>
      <w:lvlJc w:val="left"/>
      <w:pPr>
        <w:tabs>
          <w:tab w:val="num" w:pos="5940"/>
        </w:tabs>
        <w:ind w:left="5940" w:hanging="360"/>
      </w:pPr>
      <w:rPr>
        <w:rFonts w:ascii="Courier New" w:hAnsi="Courier New" w:cs="Courier New" w:hint="default"/>
      </w:rPr>
    </w:lvl>
    <w:lvl w:ilvl="8" w:tplc="08090005">
      <w:start w:val="1"/>
      <w:numFmt w:val="bullet"/>
      <w:lvlText w:val=""/>
      <w:lvlJc w:val="left"/>
      <w:pPr>
        <w:tabs>
          <w:tab w:val="num" w:pos="6660"/>
        </w:tabs>
        <w:ind w:left="6660" w:hanging="360"/>
      </w:pPr>
      <w:rPr>
        <w:rFonts w:ascii="Wingdings" w:hAnsi="Wingdings" w:cs="Wingdings" w:hint="default"/>
      </w:rPr>
    </w:lvl>
  </w:abstractNum>
  <w:abstractNum w:abstractNumId="9"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97643DD"/>
    <w:multiLevelType w:val="hybridMultilevel"/>
    <w:tmpl w:val="4AFC3B78"/>
    <w:lvl w:ilvl="0" w:tplc="A03236F8">
      <w:start w:val="1"/>
      <w:numFmt w:val="bullet"/>
      <w:lvlText w:val=""/>
      <w:lvlJc w:val="left"/>
      <w:pPr>
        <w:tabs>
          <w:tab w:val="num" w:pos="2061"/>
        </w:tabs>
        <w:ind w:left="567" w:firstLine="1134"/>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CFD1D5A"/>
    <w:multiLevelType w:val="hybridMultilevel"/>
    <w:tmpl w:val="580419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7B42C33"/>
    <w:multiLevelType w:val="hybridMultilevel"/>
    <w:tmpl w:val="1804D0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A06815"/>
    <w:multiLevelType w:val="multilevel"/>
    <w:tmpl w:val="5100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2"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6"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8"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6B05A8"/>
    <w:multiLevelType w:val="multilevel"/>
    <w:tmpl w:val="60AC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7"/>
  </w:num>
  <w:num w:numId="3">
    <w:abstractNumId w:val="5"/>
  </w:num>
  <w:num w:numId="4">
    <w:abstractNumId w:val="30"/>
  </w:num>
  <w:num w:numId="5">
    <w:abstractNumId w:val="26"/>
  </w:num>
  <w:num w:numId="6">
    <w:abstractNumId w:val="20"/>
  </w:num>
  <w:num w:numId="7">
    <w:abstractNumId w:val="18"/>
  </w:num>
  <w:num w:numId="8">
    <w:abstractNumId w:val="25"/>
  </w:num>
  <w:num w:numId="9">
    <w:abstractNumId w:val="44"/>
  </w:num>
  <w:num w:numId="10">
    <w:abstractNumId w:val="13"/>
  </w:num>
  <w:num w:numId="11">
    <w:abstractNumId w:val="14"/>
  </w:num>
  <w:num w:numId="12">
    <w:abstractNumId w:val="15"/>
  </w:num>
  <w:num w:numId="13">
    <w:abstractNumId w:val="29"/>
  </w:num>
  <w:num w:numId="14">
    <w:abstractNumId w:val="34"/>
  </w:num>
  <w:num w:numId="15">
    <w:abstractNumId w:val="39"/>
  </w:num>
  <w:num w:numId="16">
    <w:abstractNumId w:val="9"/>
  </w:num>
  <w:num w:numId="17">
    <w:abstractNumId w:val="24"/>
  </w:num>
  <w:num w:numId="18">
    <w:abstractNumId w:val="28"/>
  </w:num>
  <w:num w:numId="19">
    <w:abstractNumId w:val="33"/>
  </w:num>
  <w:num w:numId="20">
    <w:abstractNumId w:val="11"/>
  </w:num>
  <w:num w:numId="21">
    <w:abstractNumId w:val="27"/>
  </w:num>
  <w:num w:numId="22">
    <w:abstractNumId w:val="16"/>
  </w:num>
  <w:num w:numId="23">
    <w:abstractNumId w:val="19"/>
  </w:num>
  <w:num w:numId="24">
    <w:abstractNumId w:val="36"/>
  </w:num>
  <w:num w:numId="25">
    <w:abstractNumId w:val="23"/>
  </w:num>
  <w:num w:numId="26">
    <w:abstractNumId w:val="22"/>
  </w:num>
  <w:num w:numId="27">
    <w:abstractNumId w:val="40"/>
  </w:num>
  <w:num w:numId="28">
    <w:abstractNumId w:val="41"/>
  </w:num>
  <w:num w:numId="29">
    <w:abstractNumId w:val="1"/>
  </w:num>
  <w:num w:numId="30">
    <w:abstractNumId w:val="35"/>
  </w:num>
  <w:num w:numId="31">
    <w:abstractNumId w:val="31"/>
  </w:num>
  <w:num w:numId="32">
    <w:abstractNumId w:val="3"/>
  </w:num>
  <w:num w:numId="33">
    <w:abstractNumId w:val="4"/>
  </w:num>
  <w:num w:numId="34">
    <w:abstractNumId w:val="2"/>
  </w:num>
  <w:num w:numId="35">
    <w:abstractNumId w:val="0"/>
  </w:num>
  <w:num w:numId="36">
    <w:abstractNumId w:val="32"/>
  </w:num>
  <w:num w:numId="37">
    <w:abstractNumId w:val="43"/>
  </w:num>
  <w:num w:numId="38">
    <w:abstractNumId w:val="10"/>
  </w:num>
  <w:num w:numId="39">
    <w:abstractNumId w:val="12"/>
  </w:num>
  <w:num w:numId="40">
    <w:abstractNumId w:val="17"/>
  </w:num>
  <w:num w:numId="41">
    <w:abstractNumId w:val="21"/>
  </w:num>
  <w:num w:numId="42">
    <w:abstractNumId w:val="8"/>
  </w:num>
  <w:num w:numId="43">
    <w:abstractNumId w:val="42"/>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73450F"/>
    <w:rsid w:val="000021E1"/>
    <w:rsid w:val="0002692F"/>
    <w:rsid w:val="00034B1D"/>
    <w:rsid w:val="00040CF1"/>
    <w:rsid w:val="00041516"/>
    <w:rsid w:val="000417E2"/>
    <w:rsid w:val="00043159"/>
    <w:rsid w:val="00043277"/>
    <w:rsid w:val="000474E3"/>
    <w:rsid w:val="00051DD7"/>
    <w:rsid w:val="00056EAA"/>
    <w:rsid w:val="00063C56"/>
    <w:rsid w:val="00065BB5"/>
    <w:rsid w:val="000714BB"/>
    <w:rsid w:val="000726B9"/>
    <w:rsid w:val="00085CA1"/>
    <w:rsid w:val="00087F35"/>
    <w:rsid w:val="0009286D"/>
    <w:rsid w:val="000A7A2C"/>
    <w:rsid w:val="000B1236"/>
    <w:rsid w:val="000B6140"/>
    <w:rsid w:val="000C4AE6"/>
    <w:rsid w:val="000C5D91"/>
    <w:rsid w:val="000D24E3"/>
    <w:rsid w:val="000D2B44"/>
    <w:rsid w:val="000D2FAB"/>
    <w:rsid w:val="000D40DB"/>
    <w:rsid w:val="000E7B75"/>
    <w:rsid w:val="000F3878"/>
    <w:rsid w:val="000F56D4"/>
    <w:rsid w:val="000F5F5F"/>
    <w:rsid w:val="00100E01"/>
    <w:rsid w:val="00103348"/>
    <w:rsid w:val="00103913"/>
    <w:rsid w:val="00104DB7"/>
    <w:rsid w:val="00111B28"/>
    <w:rsid w:val="00111DF7"/>
    <w:rsid w:val="00115916"/>
    <w:rsid w:val="00120421"/>
    <w:rsid w:val="001275B2"/>
    <w:rsid w:val="001302A7"/>
    <w:rsid w:val="001337FD"/>
    <w:rsid w:val="00134C30"/>
    <w:rsid w:val="001369A1"/>
    <w:rsid w:val="0014659F"/>
    <w:rsid w:val="00150767"/>
    <w:rsid w:val="00153236"/>
    <w:rsid w:val="001536B3"/>
    <w:rsid w:val="00157DEE"/>
    <w:rsid w:val="001766D9"/>
    <w:rsid w:val="00181980"/>
    <w:rsid w:val="00187253"/>
    <w:rsid w:val="001905EC"/>
    <w:rsid w:val="001932AF"/>
    <w:rsid w:val="001937B4"/>
    <w:rsid w:val="001A3CB9"/>
    <w:rsid w:val="001B5454"/>
    <w:rsid w:val="001D0532"/>
    <w:rsid w:val="001E4648"/>
    <w:rsid w:val="001F5421"/>
    <w:rsid w:val="00211E0F"/>
    <w:rsid w:val="00216F0D"/>
    <w:rsid w:val="002209F1"/>
    <w:rsid w:val="00220BF7"/>
    <w:rsid w:val="00224C44"/>
    <w:rsid w:val="00235883"/>
    <w:rsid w:val="002426D3"/>
    <w:rsid w:val="002442B7"/>
    <w:rsid w:val="002560BB"/>
    <w:rsid w:val="002561C8"/>
    <w:rsid w:val="0026512B"/>
    <w:rsid w:val="0026542C"/>
    <w:rsid w:val="00271700"/>
    <w:rsid w:val="0028364A"/>
    <w:rsid w:val="00294190"/>
    <w:rsid w:val="002A0041"/>
    <w:rsid w:val="002B0798"/>
    <w:rsid w:val="002B6401"/>
    <w:rsid w:val="002C649A"/>
    <w:rsid w:val="002D2FC0"/>
    <w:rsid w:val="002F1222"/>
    <w:rsid w:val="00301346"/>
    <w:rsid w:val="0030264D"/>
    <w:rsid w:val="0030325F"/>
    <w:rsid w:val="0030381F"/>
    <w:rsid w:val="00322263"/>
    <w:rsid w:val="003308C6"/>
    <w:rsid w:val="003409B8"/>
    <w:rsid w:val="00347B7E"/>
    <w:rsid w:val="003502E9"/>
    <w:rsid w:val="00350FFE"/>
    <w:rsid w:val="00351351"/>
    <w:rsid w:val="00360344"/>
    <w:rsid w:val="003613D2"/>
    <w:rsid w:val="0036173C"/>
    <w:rsid w:val="00362E9B"/>
    <w:rsid w:val="00371851"/>
    <w:rsid w:val="00371F01"/>
    <w:rsid w:val="003721AD"/>
    <w:rsid w:val="00383035"/>
    <w:rsid w:val="00384BAB"/>
    <w:rsid w:val="00387C56"/>
    <w:rsid w:val="00396F1B"/>
    <w:rsid w:val="003B56E5"/>
    <w:rsid w:val="003D3CAA"/>
    <w:rsid w:val="003D515D"/>
    <w:rsid w:val="003D7611"/>
    <w:rsid w:val="003F2FA4"/>
    <w:rsid w:val="003F3B51"/>
    <w:rsid w:val="003F7DB7"/>
    <w:rsid w:val="0040221E"/>
    <w:rsid w:val="00403434"/>
    <w:rsid w:val="00420666"/>
    <w:rsid w:val="004228A5"/>
    <w:rsid w:val="00426276"/>
    <w:rsid w:val="004300D4"/>
    <w:rsid w:val="004316F0"/>
    <w:rsid w:val="004554CB"/>
    <w:rsid w:val="004775D2"/>
    <w:rsid w:val="00483E26"/>
    <w:rsid w:val="00496BB4"/>
    <w:rsid w:val="004A5ED1"/>
    <w:rsid w:val="004A7ED9"/>
    <w:rsid w:val="004C35B5"/>
    <w:rsid w:val="004C73B6"/>
    <w:rsid w:val="004D0651"/>
    <w:rsid w:val="004D2FD8"/>
    <w:rsid w:val="004F13A1"/>
    <w:rsid w:val="004F5C57"/>
    <w:rsid w:val="00501FF0"/>
    <w:rsid w:val="005108FD"/>
    <w:rsid w:val="00525E85"/>
    <w:rsid w:val="00535826"/>
    <w:rsid w:val="00536B4A"/>
    <w:rsid w:val="00540384"/>
    <w:rsid w:val="00543F1F"/>
    <w:rsid w:val="00575CB0"/>
    <w:rsid w:val="00591F23"/>
    <w:rsid w:val="00593550"/>
    <w:rsid w:val="005B2018"/>
    <w:rsid w:val="005C0EA1"/>
    <w:rsid w:val="005C4176"/>
    <w:rsid w:val="005D2116"/>
    <w:rsid w:val="005D2717"/>
    <w:rsid w:val="005D3833"/>
    <w:rsid w:val="005D571C"/>
    <w:rsid w:val="005F3C51"/>
    <w:rsid w:val="005F62D0"/>
    <w:rsid w:val="006117AC"/>
    <w:rsid w:val="00622D13"/>
    <w:rsid w:val="006311FE"/>
    <w:rsid w:val="00633829"/>
    <w:rsid w:val="006408AC"/>
    <w:rsid w:val="0066519D"/>
    <w:rsid w:val="00670C3D"/>
    <w:rsid w:val="00672C5B"/>
    <w:rsid w:val="00677500"/>
    <w:rsid w:val="0068247E"/>
    <w:rsid w:val="00684176"/>
    <w:rsid w:val="006917B2"/>
    <w:rsid w:val="00694D46"/>
    <w:rsid w:val="006B0AB1"/>
    <w:rsid w:val="006B5A0E"/>
    <w:rsid w:val="006C2F05"/>
    <w:rsid w:val="006E56FD"/>
    <w:rsid w:val="006E6880"/>
    <w:rsid w:val="00702D85"/>
    <w:rsid w:val="00711C72"/>
    <w:rsid w:val="0073450F"/>
    <w:rsid w:val="0075384B"/>
    <w:rsid w:val="00777E99"/>
    <w:rsid w:val="0078178B"/>
    <w:rsid w:val="00792A1B"/>
    <w:rsid w:val="0079705A"/>
    <w:rsid w:val="007B65DB"/>
    <w:rsid w:val="007C0BDD"/>
    <w:rsid w:val="007C1656"/>
    <w:rsid w:val="007C75E0"/>
    <w:rsid w:val="007D228F"/>
    <w:rsid w:val="007D5FA2"/>
    <w:rsid w:val="007E3D5F"/>
    <w:rsid w:val="007E53F9"/>
    <w:rsid w:val="00806CE0"/>
    <w:rsid w:val="00811F58"/>
    <w:rsid w:val="00820C75"/>
    <w:rsid w:val="00822CBC"/>
    <w:rsid w:val="0084014E"/>
    <w:rsid w:val="00853F9D"/>
    <w:rsid w:val="008552E8"/>
    <w:rsid w:val="0085667F"/>
    <w:rsid w:val="008617F3"/>
    <w:rsid w:val="008766DD"/>
    <w:rsid w:val="008808CB"/>
    <w:rsid w:val="00882B76"/>
    <w:rsid w:val="008859E6"/>
    <w:rsid w:val="008A39B7"/>
    <w:rsid w:val="008B5A9D"/>
    <w:rsid w:val="008D4F38"/>
    <w:rsid w:val="008E40E2"/>
    <w:rsid w:val="008F198A"/>
    <w:rsid w:val="00920A51"/>
    <w:rsid w:val="00922542"/>
    <w:rsid w:val="0093582A"/>
    <w:rsid w:val="0094670B"/>
    <w:rsid w:val="00955876"/>
    <w:rsid w:val="00961C8B"/>
    <w:rsid w:val="00976745"/>
    <w:rsid w:val="00980A42"/>
    <w:rsid w:val="009976B3"/>
    <w:rsid w:val="009A0AA9"/>
    <w:rsid w:val="009A3792"/>
    <w:rsid w:val="009B0CF1"/>
    <w:rsid w:val="009B2F1F"/>
    <w:rsid w:val="009B422E"/>
    <w:rsid w:val="009B4D6F"/>
    <w:rsid w:val="009C0E86"/>
    <w:rsid w:val="009C359E"/>
    <w:rsid w:val="009D0FA8"/>
    <w:rsid w:val="009D2938"/>
    <w:rsid w:val="009D3BE1"/>
    <w:rsid w:val="009E6BB7"/>
    <w:rsid w:val="009F1BCE"/>
    <w:rsid w:val="00A039CA"/>
    <w:rsid w:val="00A47856"/>
    <w:rsid w:val="00A512C9"/>
    <w:rsid w:val="00A539E4"/>
    <w:rsid w:val="00A5762A"/>
    <w:rsid w:val="00A57B88"/>
    <w:rsid w:val="00A61EA6"/>
    <w:rsid w:val="00A62073"/>
    <w:rsid w:val="00A63E3C"/>
    <w:rsid w:val="00A75650"/>
    <w:rsid w:val="00A7693B"/>
    <w:rsid w:val="00AA24A4"/>
    <w:rsid w:val="00AA4E3B"/>
    <w:rsid w:val="00AB29A9"/>
    <w:rsid w:val="00AB66A5"/>
    <w:rsid w:val="00AC7636"/>
    <w:rsid w:val="00AD1B8E"/>
    <w:rsid w:val="00AD3FB8"/>
    <w:rsid w:val="00AE6600"/>
    <w:rsid w:val="00AE7D13"/>
    <w:rsid w:val="00AF4052"/>
    <w:rsid w:val="00B07102"/>
    <w:rsid w:val="00B1165D"/>
    <w:rsid w:val="00B148C1"/>
    <w:rsid w:val="00B25580"/>
    <w:rsid w:val="00B277E4"/>
    <w:rsid w:val="00B3168E"/>
    <w:rsid w:val="00B35859"/>
    <w:rsid w:val="00B44DC5"/>
    <w:rsid w:val="00B450B0"/>
    <w:rsid w:val="00B4772C"/>
    <w:rsid w:val="00B63280"/>
    <w:rsid w:val="00B70C0E"/>
    <w:rsid w:val="00B80DE8"/>
    <w:rsid w:val="00B90C14"/>
    <w:rsid w:val="00B9691D"/>
    <w:rsid w:val="00B97EE2"/>
    <w:rsid w:val="00BB2512"/>
    <w:rsid w:val="00BB56D3"/>
    <w:rsid w:val="00BC6222"/>
    <w:rsid w:val="00BD201F"/>
    <w:rsid w:val="00BD3371"/>
    <w:rsid w:val="00BD43E0"/>
    <w:rsid w:val="00BE41A9"/>
    <w:rsid w:val="00BF7D14"/>
    <w:rsid w:val="00C12AF0"/>
    <w:rsid w:val="00C13C29"/>
    <w:rsid w:val="00C17310"/>
    <w:rsid w:val="00C23B17"/>
    <w:rsid w:val="00C302E1"/>
    <w:rsid w:val="00C3235B"/>
    <w:rsid w:val="00C34E40"/>
    <w:rsid w:val="00C36B04"/>
    <w:rsid w:val="00C4214C"/>
    <w:rsid w:val="00C42256"/>
    <w:rsid w:val="00C4278D"/>
    <w:rsid w:val="00C4587D"/>
    <w:rsid w:val="00C55B44"/>
    <w:rsid w:val="00C57C2F"/>
    <w:rsid w:val="00C61312"/>
    <w:rsid w:val="00C720C8"/>
    <w:rsid w:val="00C75CCE"/>
    <w:rsid w:val="00C92434"/>
    <w:rsid w:val="00CA1354"/>
    <w:rsid w:val="00CA6C68"/>
    <w:rsid w:val="00CC7DE2"/>
    <w:rsid w:val="00CD381B"/>
    <w:rsid w:val="00CD7F25"/>
    <w:rsid w:val="00CF6CFA"/>
    <w:rsid w:val="00CF7AAC"/>
    <w:rsid w:val="00D10EF9"/>
    <w:rsid w:val="00D24893"/>
    <w:rsid w:val="00D43612"/>
    <w:rsid w:val="00D43C88"/>
    <w:rsid w:val="00D52CBF"/>
    <w:rsid w:val="00D576CA"/>
    <w:rsid w:val="00D66F04"/>
    <w:rsid w:val="00D75213"/>
    <w:rsid w:val="00D83D1B"/>
    <w:rsid w:val="00D979C6"/>
    <w:rsid w:val="00DA4AB8"/>
    <w:rsid w:val="00DB3C0F"/>
    <w:rsid w:val="00DC0120"/>
    <w:rsid w:val="00DC50E2"/>
    <w:rsid w:val="00DC54A0"/>
    <w:rsid w:val="00DC6C9C"/>
    <w:rsid w:val="00DD0624"/>
    <w:rsid w:val="00DD1BEE"/>
    <w:rsid w:val="00DF7327"/>
    <w:rsid w:val="00E076A3"/>
    <w:rsid w:val="00E11385"/>
    <w:rsid w:val="00E13CDE"/>
    <w:rsid w:val="00E2190B"/>
    <w:rsid w:val="00E2682A"/>
    <w:rsid w:val="00E27678"/>
    <w:rsid w:val="00E340A7"/>
    <w:rsid w:val="00E34208"/>
    <w:rsid w:val="00E37290"/>
    <w:rsid w:val="00E41C6F"/>
    <w:rsid w:val="00E52467"/>
    <w:rsid w:val="00E52D98"/>
    <w:rsid w:val="00E54B1B"/>
    <w:rsid w:val="00E571E1"/>
    <w:rsid w:val="00E61935"/>
    <w:rsid w:val="00E62221"/>
    <w:rsid w:val="00E62923"/>
    <w:rsid w:val="00E64C97"/>
    <w:rsid w:val="00E656F6"/>
    <w:rsid w:val="00E67C46"/>
    <w:rsid w:val="00E730A5"/>
    <w:rsid w:val="00E811F3"/>
    <w:rsid w:val="00E85F91"/>
    <w:rsid w:val="00E92A2A"/>
    <w:rsid w:val="00EA6ADD"/>
    <w:rsid w:val="00EB1E06"/>
    <w:rsid w:val="00EB4039"/>
    <w:rsid w:val="00EC33E4"/>
    <w:rsid w:val="00ED531E"/>
    <w:rsid w:val="00EE0ED9"/>
    <w:rsid w:val="00EE2E55"/>
    <w:rsid w:val="00F02006"/>
    <w:rsid w:val="00F0574A"/>
    <w:rsid w:val="00F11BA0"/>
    <w:rsid w:val="00F12A62"/>
    <w:rsid w:val="00F15393"/>
    <w:rsid w:val="00F228B1"/>
    <w:rsid w:val="00F25BC8"/>
    <w:rsid w:val="00F30B06"/>
    <w:rsid w:val="00F315E6"/>
    <w:rsid w:val="00F33A99"/>
    <w:rsid w:val="00F35836"/>
    <w:rsid w:val="00F53B2B"/>
    <w:rsid w:val="00F53DB6"/>
    <w:rsid w:val="00F55B1C"/>
    <w:rsid w:val="00F56D4C"/>
    <w:rsid w:val="00F658F3"/>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5F97B"/>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ADD"/>
    <w:rPr>
      <w:sz w:val="24"/>
      <w:szCs w:val="24"/>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jc w:val="both"/>
    </w:p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u w:val="single"/>
    </w:rPr>
  </w:style>
  <w:style w:type="paragraph" w:styleId="BodyTextIndent3">
    <w:name w:val="Body Text Indent 3"/>
    <w:basedOn w:val="Normal"/>
    <w:pPr>
      <w:tabs>
        <w:tab w:val="left" w:pos="1276"/>
      </w:tabs>
      <w:ind w:left="1276" w:hanging="425"/>
      <w:jc w:val="both"/>
    </w:pPr>
  </w:style>
  <w:style w:type="paragraph" w:customStyle="1" w:styleId="Text3">
    <w:name w:val="Text 3"/>
    <w:basedOn w:val="Normal"/>
    <w:pPr>
      <w:tabs>
        <w:tab w:val="left" w:pos="2302"/>
      </w:tabs>
      <w:spacing w:after="240"/>
      <w:ind w:left="1202"/>
      <w:jc w:val="both"/>
    </w:pPr>
    <w:rPr>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ind w:left="200"/>
    </w:pPr>
    <w:rPr>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lang w:val="en-US"/>
    </w:r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line="360" w:lineRule="exact"/>
      <w:jc w:val="center"/>
    </w:pPr>
    <w:rPr>
      <w:b/>
      <w:sz w:val="32"/>
      <w:lang w:val="cs-CZ"/>
    </w:rPr>
  </w:style>
  <w:style w:type="paragraph" w:customStyle="1" w:styleId="ManualNumPar1">
    <w:name w:val="Manual NumPar 1"/>
    <w:basedOn w:val="Normal"/>
    <w:next w:val="Normal"/>
    <w:pPr>
      <w:ind w:left="851" w:hanging="851"/>
      <w:jc w:val="both"/>
    </w:pPr>
    <w:rPr>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jc w:val="both"/>
    </w:pPr>
    <w:rPr>
      <w:snapToGrid w:val="0"/>
      <w:lang w:eastAsia="en-GB"/>
    </w:rPr>
  </w:style>
  <w:style w:type="paragraph" w:customStyle="1" w:styleId="oddl-nadpis">
    <w:name w:val="oddíl-nadpis"/>
    <w:basedOn w:val="Normal"/>
    <w:rsid w:val="000417E2"/>
    <w:pPr>
      <w:keepNext/>
      <w:widowControl w:val="0"/>
      <w:tabs>
        <w:tab w:val="left" w:pos="567"/>
      </w:tabs>
      <w:spacing w:before="240" w:line="240" w:lineRule="exact"/>
    </w:pPr>
    <w:rPr>
      <w:b/>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NormalWeb">
    <w:name w:val="Normal (Web)"/>
    <w:basedOn w:val="Normal"/>
    <w:uiPriority w:val="99"/>
    <w:unhideWhenUsed/>
    <w:rsid w:val="001275B2"/>
    <w:pPr>
      <w:spacing w:before="100" w:beforeAutospacing="1" w:after="100" w:afterAutospacing="1"/>
    </w:pPr>
  </w:style>
  <w:style w:type="character" w:styleId="Emphasis">
    <w:name w:val="Emphasis"/>
    <w:uiPriority w:val="20"/>
    <w:qFormat/>
    <w:rsid w:val="000D2FAB"/>
    <w:rPr>
      <w:i/>
    </w:rPr>
  </w:style>
  <w:style w:type="paragraph" w:customStyle="1" w:styleId="isselectedend">
    <w:name w:val="isselectedend"/>
    <w:basedOn w:val="Normal"/>
    <w:rsid w:val="00F315E6"/>
    <w:pPr>
      <w:spacing w:before="100" w:beforeAutospacing="1" w:after="100" w:afterAutospacing="1"/>
    </w:pPr>
  </w:style>
  <w:style w:type="character" w:customStyle="1" w:styleId="hps">
    <w:name w:val="hps"/>
    <w:uiPriority w:val="99"/>
    <w:rsid w:val="00F55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2697">
      <w:bodyDiv w:val="1"/>
      <w:marLeft w:val="0"/>
      <w:marRight w:val="0"/>
      <w:marTop w:val="0"/>
      <w:marBottom w:val="0"/>
      <w:divBdr>
        <w:top w:val="none" w:sz="0" w:space="0" w:color="auto"/>
        <w:left w:val="none" w:sz="0" w:space="0" w:color="auto"/>
        <w:bottom w:val="none" w:sz="0" w:space="0" w:color="auto"/>
        <w:right w:val="none" w:sz="0" w:space="0" w:color="auto"/>
      </w:divBdr>
    </w:div>
    <w:div w:id="184831230">
      <w:bodyDiv w:val="1"/>
      <w:marLeft w:val="0"/>
      <w:marRight w:val="0"/>
      <w:marTop w:val="0"/>
      <w:marBottom w:val="0"/>
      <w:divBdr>
        <w:top w:val="none" w:sz="0" w:space="0" w:color="auto"/>
        <w:left w:val="none" w:sz="0" w:space="0" w:color="auto"/>
        <w:bottom w:val="none" w:sz="0" w:space="0" w:color="auto"/>
        <w:right w:val="none" w:sz="0" w:space="0" w:color="auto"/>
      </w:divBdr>
    </w:div>
    <w:div w:id="729233499">
      <w:bodyDiv w:val="1"/>
      <w:marLeft w:val="0"/>
      <w:marRight w:val="0"/>
      <w:marTop w:val="0"/>
      <w:marBottom w:val="0"/>
      <w:divBdr>
        <w:top w:val="none" w:sz="0" w:space="0" w:color="auto"/>
        <w:left w:val="none" w:sz="0" w:space="0" w:color="auto"/>
        <w:bottom w:val="none" w:sz="0" w:space="0" w:color="auto"/>
        <w:right w:val="none" w:sz="0" w:space="0" w:color="auto"/>
      </w:divBdr>
    </w:div>
    <w:div w:id="999890845">
      <w:bodyDiv w:val="1"/>
      <w:marLeft w:val="0"/>
      <w:marRight w:val="0"/>
      <w:marTop w:val="0"/>
      <w:marBottom w:val="0"/>
      <w:divBdr>
        <w:top w:val="none" w:sz="0" w:space="0" w:color="auto"/>
        <w:left w:val="none" w:sz="0" w:space="0" w:color="auto"/>
        <w:bottom w:val="none" w:sz="0" w:space="0" w:color="auto"/>
        <w:right w:val="none" w:sz="0" w:space="0" w:color="auto"/>
      </w:divBdr>
    </w:div>
    <w:div w:id="1197621717">
      <w:bodyDiv w:val="1"/>
      <w:marLeft w:val="0"/>
      <w:marRight w:val="0"/>
      <w:marTop w:val="0"/>
      <w:marBottom w:val="0"/>
      <w:divBdr>
        <w:top w:val="none" w:sz="0" w:space="0" w:color="auto"/>
        <w:left w:val="none" w:sz="0" w:space="0" w:color="auto"/>
        <w:bottom w:val="none" w:sz="0" w:space="0" w:color="auto"/>
        <w:right w:val="none" w:sz="0" w:space="0" w:color="auto"/>
      </w:divBdr>
    </w:div>
    <w:div w:id="1535968073">
      <w:bodyDiv w:val="1"/>
      <w:marLeft w:val="0"/>
      <w:marRight w:val="0"/>
      <w:marTop w:val="0"/>
      <w:marBottom w:val="0"/>
      <w:divBdr>
        <w:top w:val="none" w:sz="0" w:space="0" w:color="auto"/>
        <w:left w:val="none" w:sz="0" w:space="0" w:color="auto"/>
        <w:bottom w:val="none" w:sz="0" w:space="0" w:color="auto"/>
        <w:right w:val="none" w:sz="0" w:space="0" w:color="auto"/>
      </w:divBdr>
    </w:div>
    <w:div w:id="1633245071">
      <w:bodyDiv w:val="1"/>
      <w:marLeft w:val="0"/>
      <w:marRight w:val="0"/>
      <w:marTop w:val="0"/>
      <w:marBottom w:val="0"/>
      <w:divBdr>
        <w:top w:val="none" w:sz="0" w:space="0" w:color="auto"/>
        <w:left w:val="none" w:sz="0" w:space="0" w:color="auto"/>
        <w:bottom w:val="none" w:sz="0" w:space="0" w:color="auto"/>
        <w:right w:val="none" w:sz="0" w:space="0" w:color="auto"/>
      </w:divBdr>
    </w:div>
    <w:div w:id="1893034886">
      <w:bodyDiv w:val="1"/>
      <w:marLeft w:val="0"/>
      <w:marRight w:val="0"/>
      <w:marTop w:val="0"/>
      <w:marBottom w:val="0"/>
      <w:divBdr>
        <w:top w:val="none" w:sz="0" w:space="0" w:color="auto"/>
        <w:left w:val="none" w:sz="0" w:space="0" w:color="auto"/>
        <w:bottom w:val="none" w:sz="0" w:space="0" w:color="auto"/>
        <w:right w:val="none" w:sz="0" w:space="0" w:color="auto"/>
      </w:divBdr>
    </w:div>
    <w:div w:id="1976596932">
      <w:bodyDiv w:val="1"/>
      <w:marLeft w:val="0"/>
      <w:marRight w:val="0"/>
      <w:marTop w:val="0"/>
      <w:marBottom w:val="0"/>
      <w:divBdr>
        <w:top w:val="none" w:sz="0" w:space="0" w:color="auto"/>
        <w:left w:val="none" w:sz="0" w:space="0" w:color="auto"/>
        <w:bottom w:val="none" w:sz="0" w:space="0" w:color="auto"/>
        <w:right w:val="none" w:sz="0" w:space="0" w:color="auto"/>
      </w:divBdr>
      <w:divsChild>
        <w:div w:id="1867717617">
          <w:marLeft w:val="0"/>
          <w:marRight w:val="0"/>
          <w:marTop w:val="0"/>
          <w:marBottom w:val="0"/>
          <w:divBdr>
            <w:top w:val="none" w:sz="0" w:space="0" w:color="auto"/>
            <w:left w:val="none" w:sz="0" w:space="0" w:color="auto"/>
            <w:bottom w:val="none" w:sz="0" w:space="0" w:color="auto"/>
            <w:right w:val="none" w:sz="0" w:space="0" w:color="auto"/>
          </w:divBdr>
          <w:divsChild>
            <w:div w:id="571964391">
              <w:marLeft w:val="0"/>
              <w:marRight w:val="0"/>
              <w:marTop w:val="0"/>
              <w:marBottom w:val="0"/>
              <w:divBdr>
                <w:top w:val="none" w:sz="0" w:space="0" w:color="auto"/>
                <w:left w:val="none" w:sz="0" w:space="0" w:color="auto"/>
                <w:bottom w:val="none" w:sz="0" w:space="0" w:color="auto"/>
                <w:right w:val="none" w:sz="0" w:space="0" w:color="auto"/>
              </w:divBdr>
              <w:divsChild>
                <w:div w:id="191169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6</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cp:lastModifiedBy>
  <cp:revision>9</cp:revision>
  <cp:lastPrinted>2012-09-24T10:13:00Z</cp:lastPrinted>
  <dcterms:created xsi:type="dcterms:W3CDTF">2024-07-04T13:59:00Z</dcterms:created>
  <dcterms:modified xsi:type="dcterms:W3CDTF">2026-09-07T07:28:00Z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