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DE" w:rsidRPr="00193A06" w:rsidRDefault="008710DE" w:rsidP="001E51E1">
      <w:pPr>
        <w:pStyle w:val="Heading1"/>
        <w:rPr>
          <w:rFonts w:ascii="Times New Roman" w:hAnsi="Times New Roman" w:cs="Times New Roman"/>
          <w:color w:val="auto"/>
          <w:sz w:val="22"/>
          <w:szCs w:val="22"/>
          <w:lang w:val="en-GB"/>
        </w:rPr>
      </w:pPr>
      <w:bookmarkStart w:id="0" w:name="_Toc41823882"/>
      <w:bookmarkStart w:id="1" w:name="_Toc41877063"/>
      <w:r w:rsidRPr="00193A06">
        <w:rPr>
          <w:rFonts w:ascii="Times New Roman" w:hAnsi="Times New Roman" w:cs="Times New Roman"/>
          <w:color w:val="auto"/>
          <w:sz w:val="22"/>
          <w:szCs w:val="22"/>
          <w:lang w:val="en-GB"/>
        </w:rPr>
        <w:t>VOLUME 3</w:t>
      </w:r>
      <w:bookmarkEnd w:id="0"/>
      <w:bookmarkEnd w:id="1"/>
    </w:p>
    <w:p w:rsidR="008710DE" w:rsidRPr="00193A06" w:rsidRDefault="008710DE" w:rsidP="001E51E1">
      <w:pPr>
        <w:pStyle w:val="Heading1"/>
        <w:rPr>
          <w:rFonts w:ascii="Times New Roman" w:hAnsi="Times New Roman" w:cs="Times New Roman"/>
          <w:color w:val="auto"/>
          <w:sz w:val="22"/>
          <w:szCs w:val="22"/>
          <w:lang w:val="en-GB"/>
        </w:rPr>
      </w:pPr>
    </w:p>
    <w:p w:rsidR="008710DE" w:rsidRPr="00193A06" w:rsidRDefault="008710DE" w:rsidP="001E51E1">
      <w:pPr>
        <w:pStyle w:val="Heading1"/>
        <w:rPr>
          <w:rFonts w:ascii="Times New Roman" w:hAnsi="Times New Roman" w:cs="Times New Roman"/>
          <w:color w:val="auto"/>
          <w:sz w:val="22"/>
          <w:szCs w:val="22"/>
          <w:lang w:val="en-GB"/>
        </w:rPr>
      </w:pPr>
      <w:bookmarkStart w:id="2" w:name="_Toc41823883"/>
      <w:bookmarkStart w:id="3" w:name="_Toc41877064"/>
      <w:r w:rsidRPr="00193A06">
        <w:rPr>
          <w:rFonts w:ascii="Times New Roman" w:hAnsi="Times New Roman" w:cs="Times New Roman"/>
          <w:color w:val="auto"/>
          <w:sz w:val="22"/>
          <w:szCs w:val="22"/>
          <w:lang w:val="en-GB"/>
        </w:rPr>
        <w:t>TECHNICAL SPECIFICATIONS</w:t>
      </w:r>
      <w:bookmarkEnd w:id="2"/>
      <w:bookmarkEnd w:id="3"/>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GENERAL REQUIREMENTS</w:t>
      </w:r>
    </w:p>
    <w:p w:rsidR="008710DE" w:rsidRPr="00193A06" w:rsidRDefault="008710DE" w:rsidP="001E51E1">
      <w:pPr>
        <w:jc w:val="both"/>
        <w:rPr>
          <w:sz w:val="22"/>
          <w:szCs w:val="22"/>
          <w:lang w:val="en-GB"/>
        </w:rPr>
      </w:pPr>
      <w:r w:rsidRPr="00193A06">
        <w:rPr>
          <w:sz w:val="22"/>
          <w:szCs w:val="22"/>
          <w:lang w:val="en-GB"/>
        </w:rPr>
        <w:t xml:space="preserve">The Technical Specification is an integral part of the Tender Documentation together with the provisions of the Contract, the detailed design drawings, Building permissions and the other contract documents. The Specification specifies and further develops the requirements for the implementation of the construction works under the Contract. </w:t>
      </w:r>
    </w:p>
    <w:p w:rsidR="008710DE" w:rsidRPr="00193A06" w:rsidRDefault="008710DE" w:rsidP="001E51E1">
      <w:pPr>
        <w:jc w:val="both"/>
        <w:rPr>
          <w:sz w:val="22"/>
          <w:szCs w:val="22"/>
          <w:lang w:val="en-GB"/>
        </w:rPr>
      </w:pPr>
      <w:r w:rsidRPr="00193A06">
        <w:rPr>
          <w:sz w:val="22"/>
          <w:szCs w:val="22"/>
          <w:lang w:val="en-GB"/>
        </w:rPr>
        <w:t>Implementation of construction and assembly work must be consistent with all relevant execution of specific types of works legal and regulatory framework, technical rules and regulations and applicable standards following sequence and technology of the performance of different types of works in different parts of the site.</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1.</w:t>
      </w:r>
      <w:r w:rsidRPr="00193A06">
        <w:rPr>
          <w:b/>
          <w:bCs/>
          <w:sz w:val="22"/>
          <w:szCs w:val="22"/>
          <w:lang w:val="en-GB"/>
        </w:rPr>
        <w:tab/>
        <w:t>STANDARDS</w:t>
      </w:r>
    </w:p>
    <w:p w:rsidR="008710DE" w:rsidRPr="00193A06" w:rsidRDefault="008710DE" w:rsidP="001E51E1">
      <w:pPr>
        <w:jc w:val="both"/>
        <w:rPr>
          <w:sz w:val="22"/>
          <w:szCs w:val="22"/>
          <w:lang w:val="en-GB"/>
        </w:rPr>
      </w:pPr>
      <w:r w:rsidRPr="00193A06">
        <w:rPr>
          <w:sz w:val="22"/>
          <w:szCs w:val="22"/>
          <w:lang w:val="en-GB"/>
        </w:rPr>
        <w:t xml:space="preserve">As a minimum the Macedonian standards and codes shall always be satisfied. Other internationally acknowledged standards and codes may be used only if: </w:t>
      </w:r>
    </w:p>
    <w:p w:rsidR="008710DE" w:rsidRPr="00193A06" w:rsidRDefault="008710DE" w:rsidP="001E51E1">
      <w:pPr>
        <w:jc w:val="both"/>
        <w:rPr>
          <w:sz w:val="22"/>
          <w:szCs w:val="22"/>
          <w:lang w:val="en-GB"/>
        </w:rPr>
      </w:pPr>
      <w:r w:rsidRPr="00193A06">
        <w:rPr>
          <w:sz w:val="22"/>
          <w:szCs w:val="22"/>
          <w:lang w:val="en-GB"/>
        </w:rPr>
        <w:t>•</w:t>
      </w:r>
      <w:r w:rsidRPr="00193A06">
        <w:rPr>
          <w:sz w:val="22"/>
          <w:szCs w:val="22"/>
          <w:lang w:val="en-GB"/>
        </w:rPr>
        <w:tab/>
        <w:t xml:space="preserve">They are more or at least equally stringent compared to the respective Macedonian standards and codes or </w:t>
      </w:r>
    </w:p>
    <w:p w:rsidR="008710DE" w:rsidRPr="00193A06" w:rsidRDefault="008710DE" w:rsidP="001E51E1">
      <w:pPr>
        <w:jc w:val="both"/>
        <w:rPr>
          <w:sz w:val="22"/>
          <w:szCs w:val="22"/>
          <w:lang w:val="en-GB"/>
        </w:rPr>
      </w:pPr>
      <w:r w:rsidRPr="00193A06">
        <w:rPr>
          <w:sz w:val="22"/>
          <w:szCs w:val="22"/>
          <w:lang w:val="en-GB"/>
        </w:rPr>
        <w:t>•</w:t>
      </w:r>
      <w:r w:rsidRPr="00193A06">
        <w:rPr>
          <w:sz w:val="22"/>
          <w:szCs w:val="22"/>
          <w:lang w:val="en-GB"/>
        </w:rPr>
        <w:tab/>
        <w:t xml:space="preserve">European technical approvals (with or without guidance). </w:t>
      </w:r>
    </w:p>
    <w:p w:rsidR="008710DE" w:rsidRPr="00193A06" w:rsidRDefault="008710DE" w:rsidP="001E51E1">
      <w:pPr>
        <w:jc w:val="both"/>
        <w:rPr>
          <w:sz w:val="22"/>
          <w:szCs w:val="22"/>
          <w:lang w:val="en-GB"/>
        </w:rPr>
      </w:pPr>
      <w:r w:rsidRPr="00193A06">
        <w:rPr>
          <w:sz w:val="22"/>
          <w:szCs w:val="22"/>
          <w:lang w:val="en-GB"/>
        </w:rPr>
        <w:t>The materials which are used must correspond to the requirements of the standardized documents asset in Macedonian standards and codes.</w:t>
      </w:r>
    </w:p>
    <w:p w:rsidR="008710DE" w:rsidRPr="00193A06" w:rsidRDefault="008710DE" w:rsidP="001E51E1">
      <w:pPr>
        <w:jc w:val="both"/>
        <w:rPr>
          <w:sz w:val="22"/>
          <w:szCs w:val="22"/>
          <w:lang w:val="en-GB"/>
        </w:rPr>
      </w:pPr>
      <w:r w:rsidRPr="00193A06">
        <w:rPr>
          <w:sz w:val="22"/>
          <w:szCs w:val="22"/>
          <w:lang w:val="en-GB"/>
        </w:rPr>
        <w:t xml:space="preserve">If the Contractor should wish to supply material or execute work to an alternative national standard or international specification, he shall give full details of his proposal in writing to the Supervisor. </w:t>
      </w:r>
    </w:p>
    <w:p w:rsidR="008710DE" w:rsidRPr="00193A06" w:rsidRDefault="008710DE" w:rsidP="001E51E1">
      <w:pPr>
        <w:jc w:val="both"/>
        <w:rPr>
          <w:sz w:val="22"/>
          <w:szCs w:val="22"/>
          <w:lang w:val="en-GB"/>
        </w:rPr>
      </w:pPr>
      <w:r w:rsidRPr="00193A06">
        <w:rPr>
          <w:sz w:val="22"/>
          <w:szCs w:val="22"/>
          <w:lang w:val="en-GB"/>
        </w:rPr>
        <w:t xml:space="preserve"> </w:t>
      </w:r>
    </w:p>
    <w:p w:rsidR="008710DE" w:rsidRPr="00193A06" w:rsidRDefault="008710DE" w:rsidP="001E51E1">
      <w:pPr>
        <w:jc w:val="both"/>
        <w:rPr>
          <w:b/>
          <w:bCs/>
          <w:sz w:val="22"/>
          <w:szCs w:val="22"/>
          <w:lang w:val="en-GB"/>
        </w:rPr>
      </w:pPr>
      <w:r w:rsidRPr="00193A06">
        <w:rPr>
          <w:b/>
          <w:bCs/>
          <w:sz w:val="22"/>
          <w:szCs w:val="22"/>
          <w:lang w:val="en-GB"/>
        </w:rPr>
        <w:t>2.</w:t>
      </w:r>
      <w:r w:rsidRPr="00193A06">
        <w:rPr>
          <w:b/>
          <w:bCs/>
          <w:sz w:val="22"/>
          <w:szCs w:val="22"/>
          <w:lang w:val="en-GB"/>
        </w:rPr>
        <w:tab/>
        <w:t>CONTROL OF WORKS</w:t>
      </w:r>
    </w:p>
    <w:p w:rsidR="008710DE" w:rsidRPr="00193A06" w:rsidRDefault="008710DE" w:rsidP="001E51E1">
      <w:pPr>
        <w:jc w:val="both"/>
        <w:rPr>
          <w:sz w:val="22"/>
          <w:szCs w:val="22"/>
          <w:lang w:val="en-GB"/>
        </w:rPr>
      </w:pPr>
      <w:r w:rsidRPr="00193A06">
        <w:rPr>
          <w:sz w:val="22"/>
          <w:szCs w:val="22"/>
          <w:lang w:val="en-GB"/>
        </w:rPr>
        <w:t xml:space="preserve">The Contracting Authority will provide a supervisor who will supervise construction with investment functions, according to Macedonian legislation and other legal acts in construction works in accordance with Macedonian Law of construction and the PRAG rules, the Contracting Authority will appoint Supervisor with separate contract. The Contracting Authority and / or Investor control and / or Supervisor may at any time inspect the work, control technology performance and issue instructions to remove the defects, according to the specified technology and method of implementation. If found serious defects, errors and low-quality performance, the Contracting Authority shall notify the Contractor that breached the contract and should stop to work. The Contractor shall always provide access to the construction site of the authorized representatives of the Contracting Authority, the investor control and the Supervisor.  </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2.1</w:t>
      </w:r>
      <w:r w:rsidRPr="00193A06">
        <w:rPr>
          <w:b/>
          <w:bCs/>
          <w:sz w:val="22"/>
          <w:szCs w:val="22"/>
          <w:lang w:val="en-GB"/>
        </w:rPr>
        <w:tab/>
        <w:t>Contractor's equipment</w:t>
      </w:r>
    </w:p>
    <w:p w:rsidR="008710DE" w:rsidRPr="00193A06" w:rsidRDefault="008710DE" w:rsidP="001E51E1">
      <w:pPr>
        <w:jc w:val="both"/>
        <w:rPr>
          <w:sz w:val="22"/>
          <w:szCs w:val="22"/>
          <w:lang w:val="en-GB"/>
        </w:rPr>
      </w:pPr>
      <w:r w:rsidRPr="00193A06">
        <w:rPr>
          <w:sz w:val="22"/>
          <w:szCs w:val="22"/>
          <w:lang w:val="en-GB"/>
        </w:rPr>
        <w:t xml:space="preserve">The Contractor shall furnish equipment which will be efficient and appropriate to secure a satisfactory quality of work and a rate of progress which will insure the completion of the Works within the time stipulated in the Tender. If at any time such equipment appears to be inefficient, inappropriate or insufficient for securing the quality of work required or for the rate of progress, the Supervisor may be entitled to order the Contractor to increase the efficiency, change the character or hire additional equipment, and the Contractor shall conform to such order. </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2.2 Protection of existing structures and utilities</w:t>
      </w:r>
      <w:r w:rsidRPr="00193A06">
        <w:rPr>
          <w:b/>
          <w:bCs/>
          <w:sz w:val="22"/>
          <w:szCs w:val="22"/>
          <w:lang w:val="en-GB"/>
        </w:rPr>
        <w:tab/>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The Contractor shall assume full responsibility for the protection of all buildings, structures and roads existing in the area of the construction site, public or private, whether or not they are shown on the drawings. </w:t>
      </w:r>
    </w:p>
    <w:p w:rsidR="008710DE" w:rsidRPr="00193A06" w:rsidRDefault="008710DE" w:rsidP="001E51E1">
      <w:pPr>
        <w:jc w:val="both"/>
        <w:rPr>
          <w:sz w:val="22"/>
          <w:szCs w:val="22"/>
          <w:lang w:val="en-GB"/>
        </w:rPr>
      </w:pPr>
      <w:r w:rsidRPr="00193A06">
        <w:rPr>
          <w:sz w:val="22"/>
          <w:szCs w:val="22"/>
          <w:lang w:val="en-GB"/>
        </w:rPr>
        <w:t xml:space="preserve">The Contractor has to pay special attention to avoid any damages on any protected areas. </w:t>
      </w:r>
    </w:p>
    <w:p w:rsidR="008710DE" w:rsidRPr="00193A06" w:rsidRDefault="008710DE" w:rsidP="001E51E1">
      <w:pPr>
        <w:jc w:val="both"/>
        <w:rPr>
          <w:sz w:val="22"/>
          <w:szCs w:val="22"/>
          <w:lang w:val="en-GB"/>
        </w:rPr>
      </w:pPr>
      <w:r w:rsidRPr="00193A06">
        <w:rPr>
          <w:sz w:val="22"/>
          <w:szCs w:val="22"/>
          <w:lang w:val="en-GB"/>
        </w:rPr>
        <w:t>Any damage resulting from the Contractor's operations shall be repaired at his expense.</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2.3</w:t>
      </w:r>
      <w:r w:rsidRPr="00193A06">
        <w:rPr>
          <w:b/>
          <w:bCs/>
          <w:sz w:val="22"/>
          <w:szCs w:val="22"/>
          <w:lang w:val="en-GB"/>
        </w:rPr>
        <w:tab/>
        <w:t>Safety and security on site</w:t>
      </w:r>
    </w:p>
    <w:p w:rsidR="008710DE" w:rsidRPr="00193A06" w:rsidRDefault="008710DE" w:rsidP="001E51E1">
      <w:pPr>
        <w:jc w:val="both"/>
        <w:rPr>
          <w:sz w:val="22"/>
          <w:szCs w:val="22"/>
          <w:lang w:val="en-GB"/>
        </w:rPr>
      </w:pPr>
      <w:r w:rsidRPr="00193A06">
        <w:rPr>
          <w:sz w:val="22"/>
          <w:szCs w:val="22"/>
          <w:lang w:val="en-GB"/>
        </w:rPr>
        <w:t>Safety and security arrangement should be performed in accordance with Macedonian Construction Law</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2.4</w:t>
      </w:r>
      <w:r w:rsidRPr="00193A06">
        <w:rPr>
          <w:sz w:val="22"/>
          <w:szCs w:val="22"/>
          <w:lang w:val="en-GB"/>
        </w:rPr>
        <w:tab/>
        <w:t>All materials and plants to be incorporated in the work shall be handled and stored in a manner, which prevents injury of any kind whatsoever. Any materials or plants which, in the opinion of the Supervisor, have become too damaged to be fit for the use intended or specified shall be promptly removed from the site, and the Contractor shall receive no compensation for the damaged material or its removal.</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2.5.</w:t>
      </w:r>
      <w:r w:rsidRPr="00193A06">
        <w:rPr>
          <w:b/>
          <w:bCs/>
          <w:sz w:val="22"/>
          <w:szCs w:val="22"/>
          <w:lang w:val="en-GB"/>
        </w:rPr>
        <w:tab/>
        <w:t>Approval of sources, materials and plants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Materials incorporated must originate in any eligible source country as defined in Regulation (EU) No 231/2014 of the European Parliament and of the Council of 11 March 2014 establishing an Instrument for Pre-Accession Assistance. However, the goods to be purchased may originate from any country, whenever the total price of the estimated quantity of those goods, as reflected in a separate item of the Breakdown of the Unit Price is below 100.000 €. A category of similar goods to be purchased shall not be broken down over more than 1 item of the Breakdown of the Unit Price.</w:t>
      </w:r>
    </w:p>
    <w:p w:rsidR="008710DE" w:rsidRPr="00193A06" w:rsidRDefault="008710DE" w:rsidP="001E51E1">
      <w:pPr>
        <w:jc w:val="both"/>
        <w:rPr>
          <w:sz w:val="22"/>
          <w:szCs w:val="22"/>
          <w:lang w:val="en-GB"/>
        </w:rPr>
      </w:pPr>
      <w:r w:rsidRPr="00193A06">
        <w:rPr>
          <w:sz w:val="22"/>
          <w:szCs w:val="22"/>
          <w:lang w:val="en-GB"/>
        </w:rPr>
        <w:t>For these purposes, ‘origin’ means the place where the goods are mined, grown, produced or manufactured and/or from which services are provided. The origin of the goods must be determined according to the EU Customs Code or the applicable international agreement.</w:t>
      </w:r>
    </w:p>
    <w:p w:rsidR="008710DE" w:rsidRPr="00193A06" w:rsidRDefault="008710DE" w:rsidP="001E51E1">
      <w:pPr>
        <w:jc w:val="both"/>
        <w:rPr>
          <w:sz w:val="22"/>
          <w:szCs w:val="22"/>
          <w:lang w:val="en-GB"/>
        </w:rPr>
      </w:pPr>
      <w:r w:rsidRPr="00193A06">
        <w:rPr>
          <w:sz w:val="22"/>
          <w:szCs w:val="22"/>
          <w:lang w:val="en-GB"/>
        </w:rPr>
        <w:t>When importing goods, any change in the specified origin must be pointed out to the project Supervisor and approved by him.</w:t>
      </w:r>
    </w:p>
    <w:p w:rsidR="008710DE" w:rsidRPr="00193A06" w:rsidRDefault="008710DE" w:rsidP="001E51E1">
      <w:pPr>
        <w:jc w:val="both"/>
        <w:rPr>
          <w:sz w:val="22"/>
          <w:szCs w:val="22"/>
          <w:lang w:val="en-GB"/>
        </w:rPr>
      </w:pPr>
      <w:r w:rsidRPr="00193A06">
        <w:rPr>
          <w:sz w:val="22"/>
          <w:szCs w:val="22"/>
          <w:lang w:val="en-GB"/>
        </w:rPr>
        <w:t>Approval of a source does not mean that all material in the source is approved. The Contractor has to ascertain by continuous control check measurements that only material which complies with the requirements specified in the various clauses of these specifications will be used for the Works.</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2.6 Requirements regarding environmental protection</w:t>
      </w:r>
    </w:p>
    <w:p w:rsidR="008710DE" w:rsidRPr="00193A06" w:rsidRDefault="008710DE" w:rsidP="001E51E1">
      <w:pPr>
        <w:jc w:val="both"/>
        <w:rPr>
          <w:sz w:val="22"/>
          <w:szCs w:val="22"/>
          <w:lang w:val="en-GB"/>
        </w:rPr>
      </w:pPr>
      <w:r w:rsidRPr="00193A06">
        <w:rPr>
          <w:sz w:val="22"/>
          <w:szCs w:val="22"/>
          <w:lang w:val="en-GB"/>
        </w:rPr>
        <w:t>In the execution of construction works contractor must confine its action within the construction site. After completion of construction works the Contractor shall reimburse the construction site by the project for development and park arrangement - to withdraw all their machinery and unused materials and leave the site clean of debris and completely finished.</w:t>
      </w:r>
    </w:p>
    <w:p w:rsidR="008710DE" w:rsidRPr="00193A06" w:rsidRDefault="008710DE" w:rsidP="001E51E1">
      <w:pPr>
        <w:jc w:val="both"/>
        <w:rPr>
          <w:sz w:val="22"/>
          <w:szCs w:val="22"/>
          <w:lang w:val="en-GB"/>
        </w:rPr>
      </w:pPr>
      <w:r w:rsidRPr="00193A06">
        <w:rPr>
          <w:sz w:val="22"/>
          <w:szCs w:val="22"/>
          <w:lang w:val="en-GB"/>
        </w:rPr>
        <w:t xml:space="preserve">The Contractor shall clear way and remove from the site any wreckage, rubbish and temporary works, which are no longer required. </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2.8</w:t>
      </w:r>
      <w:r w:rsidRPr="00193A06">
        <w:rPr>
          <w:b/>
          <w:bCs/>
          <w:sz w:val="22"/>
          <w:szCs w:val="22"/>
          <w:lang w:val="en-GB"/>
        </w:rPr>
        <w:tab/>
        <w:t>Responsibility of the Contractor</w:t>
      </w:r>
    </w:p>
    <w:p w:rsidR="008710DE" w:rsidRPr="00193A06" w:rsidRDefault="008710DE" w:rsidP="001E51E1">
      <w:pPr>
        <w:jc w:val="both"/>
        <w:rPr>
          <w:sz w:val="22"/>
          <w:szCs w:val="22"/>
          <w:lang w:val="en-GB"/>
        </w:rPr>
      </w:pPr>
      <w:r w:rsidRPr="00193A06">
        <w:rPr>
          <w:sz w:val="22"/>
          <w:szCs w:val="22"/>
          <w:lang w:val="en-GB"/>
        </w:rPr>
        <w:t>Approvals from the Investor Control do not relieve the Contractor from his obligations or responsibilities under the Contract.</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3.</w:t>
      </w:r>
      <w:r w:rsidRPr="00193A06">
        <w:rPr>
          <w:b/>
          <w:bCs/>
          <w:sz w:val="22"/>
          <w:szCs w:val="22"/>
          <w:lang w:val="en-GB"/>
        </w:rPr>
        <w:tab/>
        <w:t>ADMINISTRATIVE SPECIFICATIONS</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 xml:space="preserve">3.1 Work Plan and Programme </w:t>
      </w:r>
    </w:p>
    <w:p w:rsidR="008710DE" w:rsidRPr="00193A06" w:rsidRDefault="008710DE" w:rsidP="001E51E1">
      <w:pPr>
        <w:jc w:val="both"/>
        <w:rPr>
          <w:sz w:val="22"/>
          <w:szCs w:val="22"/>
          <w:lang w:val="en-GB"/>
        </w:rPr>
      </w:pPr>
      <w:r w:rsidRPr="00193A06">
        <w:rPr>
          <w:sz w:val="22"/>
          <w:szCs w:val="22"/>
          <w:lang w:val="en-GB"/>
        </w:rPr>
        <w:t xml:space="preserve">Work Plan and Programme for construction should be prepared consistent with the duration of the investment implementation. They should be part of offer and concluded contract. </w:t>
      </w:r>
    </w:p>
    <w:p w:rsidR="008710DE" w:rsidRPr="00193A06" w:rsidRDefault="008710DE" w:rsidP="001E51E1">
      <w:pPr>
        <w:jc w:val="both"/>
        <w:rPr>
          <w:sz w:val="22"/>
          <w:szCs w:val="22"/>
          <w:lang w:val="en-GB"/>
        </w:rPr>
      </w:pPr>
      <w:r w:rsidRPr="00193A06">
        <w:rPr>
          <w:sz w:val="22"/>
          <w:szCs w:val="22"/>
          <w:lang w:val="en-GB"/>
        </w:rPr>
        <w:t xml:space="preserve">The Contractor shall agree with the Supervisor and the Contracting Authority for dates for regular progress meetings. These meetings shall normally be held monthly, no later than 10 working days after the completion of each month. </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3.2 Quality assurance</w:t>
      </w:r>
    </w:p>
    <w:p w:rsidR="008710DE" w:rsidRPr="00193A06" w:rsidRDefault="008710DE" w:rsidP="001E51E1">
      <w:pPr>
        <w:jc w:val="both"/>
        <w:rPr>
          <w:sz w:val="22"/>
          <w:szCs w:val="22"/>
          <w:lang w:val="en-GB"/>
        </w:rPr>
      </w:pPr>
      <w:r w:rsidRPr="00193A06">
        <w:rPr>
          <w:sz w:val="22"/>
          <w:szCs w:val="22"/>
          <w:lang w:val="en-GB"/>
        </w:rPr>
        <w:t xml:space="preserve">The Contractor shall institute a quality assurance system to demonstrate compliance with the requirements of this contract. The system shall be in accordance with the details stated in the Contract. The Supervisor shall be entitled to audit any aspects of the system.  </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4.</w:t>
      </w:r>
      <w:r w:rsidRPr="00193A06">
        <w:rPr>
          <w:b/>
          <w:bCs/>
          <w:sz w:val="22"/>
          <w:szCs w:val="22"/>
          <w:lang w:val="en-GB"/>
        </w:rPr>
        <w:tab/>
        <w:t>IMPLEMENTATION OF THE WORKS</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4.1</w:t>
      </w:r>
      <w:r w:rsidRPr="00193A06">
        <w:rPr>
          <w:b/>
          <w:bCs/>
          <w:sz w:val="22"/>
          <w:szCs w:val="22"/>
          <w:lang w:val="en-GB"/>
        </w:rPr>
        <w:tab/>
        <w:t>Materials</w:t>
      </w:r>
    </w:p>
    <w:p w:rsidR="008710DE" w:rsidRPr="00193A06" w:rsidRDefault="008710DE" w:rsidP="001E51E1">
      <w:pPr>
        <w:jc w:val="both"/>
        <w:rPr>
          <w:sz w:val="22"/>
          <w:szCs w:val="22"/>
          <w:lang w:val="en-GB"/>
        </w:rPr>
      </w:pPr>
      <w:r w:rsidRPr="00193A06">
        <w:rPr>
          <w:sz w:val="22"/>
          <w:szCs w:val="22"/>
          <w:lang w:val="en-GB"/>
        </w:rPr>
        <w:t>The Contractor shall use only materials that conform to the technical requirements set in the clauses of this Technical Specification.</w:t>
      </w:r>
    </w:p>
    <w:p w:rsidR="008710DE" w:rsidRPr="00193A06" w:rsidRDefault="008710DE" w:rsidP="001E51E1">
      <w:pPr>
        <w:jc w:val="both"/>
        <w:rPr>
          <w:sz w:val="22"/>
          <w:szCs w:val="22"/>
          <w:lang w:val="en-GB"/>
        </w:rPr>
      </w:pPr>
      <w:r w:rsidRPr="00193A06">
        <w:rPr>
          <w:sz w:val="22"/>
          <w:szCs w:val="22"/>
          <w:lang w:val="en-GB"/>
        </w:rPr>
        <w:t xml:space="preserve">All Materials and Plant supplied to perform the Permanent Works under the contract shall be new products. Second-hand Materials and Plant will not be accepted. </w:t>
      </w:r>
    </w:p>
    <w:p w:rsidR="008710DE" w:rsidRPr="00193A06" w:rsidRDefault="008710DE" w:rsidP="001E51E1">
      <w:pPr>
        <w:jc w:val="both"/>
        <w:rPr>
          <w:sz w:val="22"/>
          <w:szCs w:val="22"/>
          <w:lang w:val="en-GB"/>
        </w:rPr>
      </w:pPr>
      <w:r w:rsidRPr="00193A06">
        <w:rPr>
          <w:sz w:val="22"/>
          <w:szCs w:val="22"/>
          <w:lang w:val="en-GB"/>
        </w:rPr>
        <w:t>The Tender drawings constitute the drawings issued for construction/ installation/ execution.</w:t>
      </w:r>
    </w:p>
    <w:p w:rsidR="008710DE" w:rsidRPr="00193A06" w:rsidRDefault="008710DE" w:rsidP="001E51E1">
      <w:pPr>
        <w:jc w:val="both"/>
        <w:rPr>
          <w:sz w:val="22"/>
          <w:szCs w:val="22"/>
          <w:lang w:val="en-GB"/>
        </w:rPr>
      </w:pPr>
      <w:r w:rsidRPr="00193A06">
        <w:rPr>
          <w:sz w:val="22"/>
          <w:szCs w:val="22"/>
          <w:lang w:val="en-GB"/>
        </w:rPr>
        <w:t xml:space="preserve">Any changes of the approved design must be communicated, coordinated and approved by contracting authority. </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4.2</w:t>
      </w:r>
      <w:r w:rsidRPr="00193A06">
        <w:rPr>
          <w:b/>
          <w:bCs/>
          <w:sz w:val="22"/>
          <w:szCs w:val="22"/>
          <w:lang w:val="en-GB"/>
        </w:rPr>
        <w:tab/>
        <w:t>Testing</w:t>
      </w:r>
    </w:p>
    <w:p w:rsidR="008710DE" w:rsidRPr="00193A06" w:rsidRDefault="008710DE" w:rsidP="001E51E1">
      <w:pPr>
        <w:jc w:val="both"/>
        <w:rPr>
          <w:sz w:val="22"/>
          <w:szCs w:val="22"/>
          <w:lang w:val="en-GB"/>
        </w:rPr>
      </w:pPr>
      <w:r w:rsidRPr="00193A06">
        <w:rPr>
          <w:sz w:val="22"/>
          <w:szCs w:val="22"/>
          <w:lang w:val="en-GB"/>
        </w:rPr>
        <w:t>Reliable shall be only the type and amount of tests performed in conformity with the prescription of this Technical specification, except when this right is granted to the Contracting Authority.</w:t>
      </w:r>
    </w:p>
    <w:p w:rsidR="008710DE" w:rsidRPr="00193A06" w:rsidRDefault="008710DE" w:rsidP="001E51E1">
      <w:pPr>
        <w:jc w:val="both"/>
        <w:rPr>
          <w:sz w:val="22"/>
          <w:szCs w:val="22"/>
          <w:lang w:val="en-GB"/>
        </w:rPr>
      </w:pPr>
      <w:r w:rsidRPr="00193A06">
        <w:rPr>
          <w:sz w:val="22"/>
          <w:szCs w:val="22"/>
          <w:lang w:val="en-GB"/>
        </w:rPr>
        <w:t xml:space="preserve">The Contracting Authority may require additional tests when the results obtained are uncertain. </w:t>
      </w:r>
    </w:p>
    <w:p w:rsidR="008710DE" w:rsidRPr="00193A06" w:rsidRDefault="008710DE" w:rsidP="001E51E1">
      <w:pPr>
        <w:jc w:val="both"/>
        <w:rPr>
          <w:sz w:val="22"/>
          <w:szCs w:val="22"/>
          <w:lang w:val="en-GB"/>
        </w:rPr>
      </w:pPr>
      <w:r w:rsidRPr="00193A06">
        <w:rPr>
          <w:sz w:val="22"/>
          <w:szCs w:val="22"/>
          <w:lang w:val="en-GB"/>
        </w:rPr>
        <w:t xml:space="preserve">Beside the tests specified in this Specification, the Contracting Authority may require additional tests to establish possible hidden omissions and effects. Costs for these tests shall be entirely at the Contractor’s expense if such defects are confirmed. </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4.3</w:t>
      </w:r>
      <w:r w:rsidRPr="00193A06">
        <w:rPr>
          <w:b/>
          <w:bCs/>
          <w:sz w:val="22"/>
          <w:szCs w:val="22"/>
          <w:lang w:val="en-GB"/>
        </w:rPr>
        <w:tab/>
        <w:t xml:space="preserve">Inspection and measurement of works </w:t>
      </w:r>
    </w:p>
    <w:p w:rsidR="008710DE" w:rsidRPr="00193A06" w:rsidRDefault="008710DE" w:rsidP="001E51E1">
      <w:pPr>
        <w:jc w:val="both"/>
        <w:rPr>
          <w:sz w:val="22"/>
          <w:szCs w:val="22"/>
          <w:lang w:val="en-GB"/>
        </w:rPr>
      </w:pPr>
      <w:r w:rsidRPr="00193A06">
        <w:rPr>
          <w:sz w:val="22"/>
          <w:szCs w:val="22"/>
          <w:lang w:val="en-GB"/>
        </w:rPr>
        <w:t>The Contracting Authority may at any time inspect the quality and measure the amount of works performed. If this cannot be done with the Contractor’s assistance, a deadline shall be fixed for hiring external specialists. In this case, the expenses shall be paid by the Contractor.</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5.</w:t>
      </w:r>
      <w:r w:rsidRPr="00193A06">
        <w:rPr>
          <w:b/>
          <w:bCs/>
          <w:sz w:val="22"/>
          <w:szCs w:val="22"/>
          <w:lang w:val="en-GB"/>
        </w:rPr>
        <w:tab/>
        <w:t>PREPARATORY WORKS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Before starting the works the Contractor has to perform some preparatory works at the site.</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5.1</w:t>
      </w:r>
      <w:r w:rsidRPr="00193A06">
        <w:rPr>
          <w:b/>
          <w:bCs/>
          <w:sz w:val="22"/>
          <w:szCs w:val="22"/>
          <w:lang w:val="en-GB"/>
        </w:rPr>
        <w:tab/>
        <w:t>Boards and signs</w:t>
      </w:r>
    </w:p>
    <w:p w:rsidR="008710DE" w:rsidRPr="00193A06" w:rsidRDefault="008710DE" w:rsidP="001E51E1">
      <w:pPr>
        <w:jc w:val="both"/>
        <w:rPr>
          <w:sz w:val="22"/>
          <w:szCs w:val="22"/>
          <w:lang w:val="en-GB"/>
        </w:rPr>
      </w:pPr>
      <w:r w:rsidRPr="00193A06">
        <w:rPr>
          <w:sz w:val="22"/>
          <w:szCs w:val="22"/>
          <w:lang w:val="en-GB"/>
        </w:rPr>
        <w:t>The Contractor shall mount and maintain in good condition a board with the name of the project and the financing institution. The visibility measures must comply with rules laid down in the Communication and Visibility Manual for EU External Actions published by the European Commission</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5.2 Setting out the site</w:t>
      </w:r>
    </w:p>
    <w:p w:rsidR="008710DE" w:rsidRPr="00193A06" w:rsidRDefault="008710DE" w:rsidP="001E51E1">
      <w:pPr>
        <w:jc w:val="both"/>
        <w:rPr>
          <w:sz w:val="22"/>
          <w:szCs w:val="22"/>
          <w:lang w:val="en-GB"/>
        </w:rPr>
      </w:pPr>
      <w:r w:rsidRPr="00193A06">
        <w:rPr>
          <w:sz w:val="22"/>
          <w:szCs w:val="22"/>
          <w:lang w:val="en-GB"/>
        </w:rPr>
        <w:t xml:space="preserve">The Contractor shall in co-operation with the Contracting Authority set out the total site to be used for construction. </w:t>
      </w: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5.3 Temporary facilities</w:t>
      </w:r>
    </w:p>
    <w:p w:rsidR="008710DE" w:rsidRPr="00193A06" w:rsidRDefault="008710DE" w:rsidP="001E51E1">
      <w:pPr>
        <w:jc w:val="both"/>
        <w:rPr>
          <w:sz w:val="22"/>
          <w:szCs w:val="22"/>
          <w:lang w:val="en-GB"/>
        </w:rPr>
      </w:pPr>
      <w:r w:rsidRPr="00193A06">
        <w:rPr>
          <w:sz w:val="22"/>
          <w:szCs w:val="22"/>
          <w:lang w:val="en-GB"/>
        </w:rPr>
        <w:t>The Contractor shall effects all expenditure for establishing, operation and removal of temporary facilities if such are needed for the good performance of the Contract. All needs for establishing such facility shall be duly justified.</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5.4 General supply facilities</w:t>
      </w:r>
    </w:p>
    <w:p w:rsidR="008710DE" w:rsidRPr="00193A06" w:rsidRDefault="008710DE" w:rsidP="001E51E1">
      <w:pPr>
        <w:jc w:val="both"/>
        <w:rPr>
          <w:sz w:val="22"/>
          <w:szCs w:val="22"/>
          <w:lang w:val="en-GB"/>
        </w:rPr>
      </w:pPr>
      <w:r w:rsidRPr="00193A06">
        <w:rPr>
          <w:sz w:val="22"/>
          <w:szCs w:val="22"/>
          <w:lang w:val="en-GB"/>
        </w:rPr>
        <w:t>Sanitary Arrangements</w:t>
      </w:r>
    </w:p>
    <w:p w:rsidR="008710DE" w:rsidRPr="00193A06" w:rsidRDefault="008710DE" w:rsidP="001E51E1">
      <w:pPr>
        <w:jc w:val="both"/>
        <w:rPr>
          <w:sz w:val="22"/>
          <w:szCs w:val="22"/>
          <w:lang w:val="en-GB"/>
        </w:rPr>
      </w:pPr>
      <w:r w:rsidRPr="00193A06">
        <w:rPr>
          <w:sz w:val="22"/>
          <w:szCs w:val="22"/>
          <w:lang w:val="en-GB"/>
        </w:rPr>
        <w:t>The Contractor shall provide for and maintain temporary sanitary facilities on the site for the use of all persons connected with the Works. The Contractor shall keep the facilities in a clean and sanitary condition and shall post notices and take such precautions as may be necessary to keep the site clean.</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Water supply</w:t>
      </w:r>
    </w:p>
    <w:p w:rsidR="008710DE" w:rsidRPr="00193A06" w:rsidRDefault="008710DE" w:rsidP="001E51E1">
      <w:pPr>
        <w:jc w:val="both"/>
        <w:rPr>
          <w:sz w:val="22"/>
          <w:szCs w:val="22"/>
          <w:lang w:val="en-GB"/>
        </w:rPr>
      </w:pPr>
      <w:r w:rsidRPr="00193A06">
        <w:rPr>
          <w:sz w:val="22"/>
          <w:szCs w:val="22"/>
          <w:lang w:val="en-GB"/>
        </w:rPr>
        <w:t>The Contractor shall provide for and maintain an adequate supply of potable water for his use. The water supply shall be used for construction purposes and for consumption in the temporary facilities.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Power supply</w:t>
      </w:r>
    </w:p>
    <w:p w:rsidR="008710DE" w:rsidRPr="00193A06" w:rsidRDefault="008710DE" w:rsidP="001E51E1">
      <w:pPr>
        <w:jc w:val="both"/>
        <w:rPr>
          <w:sz w:val="22"/>
          <w:szCs w:val="22"/>
          <w:lang w:val="en-GB"/>
        </w:rPr>
      </w:pPr>
      <w:r w:rsidRPr="00193A06">
        <w:rPr>
          <w:sz w:val="22"/>
          <w:szCs w:val="22"/>
          <w:lang w:val="en-GB"/>
        </w:rPr>
        <w:t>All electrical power required by the Contractor shall be provided by him at his own expense. The Contractor prior to taking-over of the Works shall remove all temporary installations if it is not agreed upon that the Contracting Authority takes over the installations.</w:t>
      </w: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6.</w:t>
      </w:r>
      <w:r w:rsidRPr="00193A06">
        <w:rPr>
          <w:b/>
          <w:bCs/>
          <w:sz w:val="22"/>
          <w:szCs w:val="22"/>
          <w:lang w:val="en-GB"/>
        </w:rPr>
        <w:tab/>
        <w:t>ADDITIONAL SPECIFICATIONS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All provisions and clauses from the Macedonian Construction Law and other codes that are valid obligate the Contractor.</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p>
    <w:p w:rsidR="008710DE" w:rsidRPr="00193A06" w:rsidRDefault="008710DE" w:rsidP="001E51E1">
      <w:pPr>
        <w:jc w:val="both"/>
        <w:rPr>
          <w:b/>
          <w:bCs/>
          <w:sz w:val="22"/>
          <w:szCs w:val="22"/>
          <w:lang w:val="en-GB"/>
        </w:rPr>
      </w:pPr>
      <w:r w:rsidRPr="00193A06">
        <w:rPr>
          <w:b/>
          <w:bCs/>
          <w:sz w:val="22"/>
          <w:szCs w:val="22"/>
          <w:lang w:val="en-GB"/>
        </w:rPr>
        <w:t>SPECIFIC REQUIREMENTS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Construction and adaptation of 10.193m of walking trail – separated on three sections.</w:t>
      </w:r>
    </w:p>
    <w:p w:rsidR="008710DE" w:rsidRPr="00193A06" w:rsidRDefault="008710DE" w:rsidP="001E51E1">
      <w:pPr>
        <w:jc w:val="both"/>
        <w:rPr>
          <w:rStyle w:val="Emphasis"/>
          <w:i w:val="0"/>
          <w:iCs w:val="0"/>
          <w:sz w:val="22"/>
          <w:szCs w:val="22"/>
        </w:rPr>
      </w:pPr>
    </w:p>
    <w:p w:rsidR="008710DE" w:rsidRPr="00193A06" w:rsidRDefault="008710DE" w:rsidP="001E51E1">
      <w:pPr>
        <w:numPr>
          <w:ilvl w:val="0"/>
          <w:numId w:val="11"/>
        </w:numPr>
        <w:jc w:val="both"/>
        <w:rPr>
          <w:rStyle w:val="Emphasis"/>
          <w:i w:val="0"/>
          <w:iCs w:val="0"/>
          <w:sz w:val="22"/>
          <w:szCs w:val="22"/>
          <w:lang w:val="en-GB"/>
        </w:rPr>
      </w:pPr>
      <w:r w:rsidRPr="00193A06">
        <w:rPr>
          <w:rStyle w:val="Emphasis"/>
          <w:b/>
          <w:bCs/>
          <w:i w:val="0"/>
          <w:iCs w:val="0"/>
          <w:sz w:val="22"/>
          <w:szCs w:val="22"/>
        </w:rPr>
        <w:t>Section 1</w:t>
      </w:r>
      <w:r w:rsidRPr="00193A06">
        <w:rPr>
          <w:rStyle w:val="Emphasis"/>
          <w:i w:val="0"/>
          <w:iCs w:val="0"/>
          <w:sz w:val="22"/>
          <w:szCs w:val="22"/>
        </w:rPr>
        <w:t xml:space="preserve"> – from church St. Petar and Pavle to St. Petka in v.Podmochani (1801, 42m),</w:t>
      </w:r>
    </w:p>
    <w:p w:rsidR="008710DE" w:rsidRPr="00193A06" w:rsidRDefault="008710DE" w:rsidP="001E51E1">
      <w:pPr>
        <w:numPr>
          <w:ilvl w:val="0"/>
          <w:numId w:val="11"/>
        </w:numPr>
        <w:jc w:val="both"/>
        <w:rPr>
          <w:rStyle w:val="Emphasis"/>
          <w:i w:val="0"/>
          <w:iCs w:val="0"/>
          <w:sz w:val="22"/>
          <w:szCs w:val="22"/>
          <w:lang w:val="en-GB"/>
        </w:rPr>
      </w:pPr>
      <w:r w:rsidRPr="00193A06">
        <w:rPr>
          <w:rStyle w:val="Emphasis"/>
          <w:b/>
          <w:bCs/>
          <w:i w:val="0"/>
          <w:iCs w:val="0"/>
          <w:sz w:val="22"/>
          <w:szCs w:val="22"/>
        </w:rPr>
        <w:t>Section 2</w:t>
      </w:r>
      <w:r w:rsidRPr="00193A06">
        <w:rPr>
          <w:rStyle w:val="Emphasis"/>
          <w:i w:val="0"/>
          <w:iCs w:val="0"/>
          <w:sz w:val="22"/>
          <w:szCs w:val="22"/>
        </w:rPr>
        <w:t>- from the Church St.Ilija in Grnchary village to St. Georgi in v.Kurbinovo (4782m) and</w:t>
      </w:r>
    </w:p>
    <w:p w:rsidR="008710DE" w:rsidRPr="00193A06" w:rsidRDefault="008710DE" w:rsidP="001E51E1">
      <w:pPr>
        <w:numPr>
          <w:ilvl w:val="0"/>
          <w:numId w:val="11"/>
        </w:numPr>
        <w:jc w:val="both"/>
        <w:rPr>
          <w:rStyle w:val="Emphasis"/>
          <w:i w:val="0"/>
          <w:iCs w:val="0"/>
          <w:sz w:val="22"/>
          <w:szCs w:val="22"/>
          <w:lang w:val="en-GB"/>
        </w:rPr>
      </w:pPr>
      <w:r w:rsidRPr="00193A06">
        <w:rPr>
          <w:rStyle w:val="Emphasis"/>
          <w:b/>
          <w:bCs/>
          <w:i w:val="0"/>
          <w:iCs w:val="0"/>
          <w:sz w:val="22"/>
          <w:szCs w:val="22"/>
        </w:rPr>
        <w:t>Section 3</w:t>
      </w:r>
      <w:r w:rsidRPr="00193A06">
        <w:rPr>
          <w:rStyle w:val="Emphasis"/>
          <w:i w:val="0"/>
          <w:iCs w:val="0"/>
          <w:sz w:val="22"/>
          <w:szCs w:val="22"/>
        </w:rPr>
        <w:t xml:space="preserve">- from the church St. Georgi – v.Kurbinovo to St. Holy Mother of God in v. Slivnica (2544 m) and </w:t>
      </w:r>
    </w:p>
    <w:p w:rsidR="008710DE" w:rsidRPr="00193A06" w:rsidRDefault="008710DE" w:rsidP="001E51E1">
      <w:pPr>
        <w:numPr>
          <w:ilvl w:val="0"/>
          <w:numId w:val="11"/>
        </w:numPr>
        <w:jc w:val="both"/>
        <w:rPr>
          <w:sz w:val="22"/>
          <w:szCs w:val="22"/>
          <w:lang w:val="en-GB"/>
        </w:rPr>
      </w:pPr>
      <w:r w:rsidRPr="00193A06">
        <w:rPr>
          <w:rStyle w:val="Emphasis"/>
          <w:i w:val="0"/>
          <w:iCs w:val="0"/>
          <w:sz w:val="22"/>
          <w:szCs w:val="22"/>
        </w:rPr>
        <w:t>second part in Section 3 – with length of 1063 metres.</w:t>
      </w:r>
      <w:r w:rsidRPr="00193A06">
        <w:rPr>
          <w:sz w:val="22"/>
          <w:szCs w:val="22"/>
          <w:lang w:val="en-GB"/>
        </w:rPr>
        <w:t xml:space="preserve">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Beside path sections there are works for </w:t>
      </w:r>
    </w:p>
    <w:p w:rsidR="008710DE" w:rsidRPr="00193A06" w:rsidRDefault="008710DE" w:rsidP="001E51E1">
      <w:pPr>
        <w:jc w:val="both"/>
        <w:rPr>
          <w:sz w:val="22"/>
          <w:szCs w:val="22"/>
          <w:lang w:val="en-GB"/>
        </w:rPr>
      </w:pPr>
    </w:p>
    <w:p w:rsidR="008710DE" w:rsidRPr="00193A06" w:rsidRDefault="008710DE" w:rsidP="001E51E1">
      <w:pPr>
        <w:numPr>
          <w:ilvl w:val="0"/>
          <w:numId w:val="12"/>
        </w:numPr>
        <w:jc w:val="both"/>
        <w:rPr>
          <w:sz w:val="22"/>
          <w:szCs w:val="22"/>
          <w:lang w:val="en-GB"/>
        </w:rPr>
      </w:pPr>
      <w:r w:rsidRPr="00193A06">
        <w:rPr>
          <w:b/>
          <w:bCs/>
          <w:sz w:val="22"/>
          <w:szCs w:val="22"/>
          <w:lang w:val="en-GB"/>
        </w:rPr>
        <w:t>Paternal arrangement of the yard of St. Elijah church in Grnchari village</w:t>
      </w:r>
      <w:r w:rsidRPr="00193A06">
        <w:rPr>
          <w:sz w:val="22"/>
          <w:szCs w:val="22"/>
          <w:lang w:val="en-GB"/>
        </w:rPr>
        <w:t xml:space="preserve">.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These paths are of a great importance for the development of the tourism and for the cultural and historical significance of selected monasteries and the whole Prespa and Pelagonija Region. There are existing paths in certain parts of the route which are with variable dimensions on particular sections but not wide more than 1.0m , with large bumps, without pavements, with large longitudinal and cross slopes on particular sections and with drainage problem of the surface water in some places.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The works will include </w:t>
      </w:r>
      <w:r w:rsidRPr="00193A06">
        <w:rPr>
          <w:sz w:val="22"/>
          <w:szCs w:val="22"/>
        </w:rPr>
        <w:t>construction</w:t>
      </w:r>
      <w:r w:rsidRPr="00193A06">
        <w:rPr>
          <w:sz w:val="22"/>
          <w:szCs w:val="22"/>
          <w:lang w:val="en-GB"/>
        </w:rPr>
        <w:t xml:space="preserve"> works for paternal arrangement yard of St. Elijah church in v. Grnchari.</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All works should be implemented according to national legislation and in line with prepared technical documentation for the path Holy Water.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There are existing paths in certain parts of the route which are with variable dimensions on particular sections but not wide more than 1.0m , with large bumps, without pavements, with large longitudinal and cross slopes on particular sections and with drainage problem of  the surface water in some places.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constructor should perform all the planned activities according to the predicted technical conditions.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investor is obliged to solve all the legal property issues before the start of the construction works in the construction area as well as to finish all the preparation works such as the organization of the construction site, accommodation for the staff, installation of toilets, sheds for accommodation, sheds for the tools and materials and other necessary contents for placing the HTZ conditions according to the regulations.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contractor is obliged to hand the Dynamic plan to the supervisory engineer about the construction works which includes: the quantity and type of the works, material and workforce, the available mechanization.</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contractor starts with the construction works after the approval of the working plan.</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supervisor is authorized to stop the construction if there are other works not predicted in the approved working plan which prevent the effective performing of the works.</w:t>
      </w:r>
    </w:p>
    <w:p w:rsidR="008710DE" w:rsidRPr="00193A06" w:rsidRDefault="008710DE" w:rsidP="00952C8F">
      <w:pPr>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The excavation type is selected by the constructor according to the available mechanization, terrain conditions and other circumstances.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All the variations from the basic project must be included in the project and the construction paper.                          </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constructor is also obliged to be concerned with the constructed works until the final realization, technical inspection and the reception and delivery of the work to the investor. Furthermore, the investor is obliged to implement all of the HTZ measures during the construction works.</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On the other hand, the supervisor is authorized to control the construction works and can stop the construction due to unprofessional working.</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If the material is inserted unprofessionally and contrary to the regulations, the constructor must correct it, to break or undo it on proper account.</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The constructor is obliged to accomplish the order given by the supervisor, but if the constructor proves that the order was not properly given by the supervisor then the constructor will have the right of compensation.</w:t>
      </w:r>
    </w:p>
    <w:p w:rsidR="008710DE" w:rsidRPr="00193A06" w:rsidRDefault="008710DE" w:rsidP="001E51E1">
      <w:pPr>
        <w:jc w:val="both"/>
        <w:rPr>
          <w:sz w:val="22"/>
          <w:szCs w:val="22"/>
          <w:lang w:val="en-GB"/>
        </w:rPr>
      </w:pPr>
    </w:p>
    <w:p w:rsidR="008710DE" w:rsidRPr="00193A06" w:rsidRDefault="008710DE" w:rsidP="001E51E1">
      <w:pPr>
        <w:jc w:val="both"/>
        <w:rPr>
          <w:sz w:val="22"/>
          <w:szCs w:val="22"/>
          <w:lang w:val="en-GB"/>
        </w:rPr>
      </w:pPr>
      <w:r w:rsidRPr="00193A06">
        <w:rPr>
          <w:sz w:val="22"/>
          <w:szCs w:val="22"/>
          <w:lang w:val="en-GB"/>
        </w:rPr>
        <w:t xml:space="preserve">After the completed construction works, the constructor is obliged on proper account to clean and to organize the surfaces within the facility and construction site. </w:t>
      </w:r>
    </w:p>
    <w:p w:rsidR="008710DE" w:rsidRPr="00193A06" w:rsidRDefault="008710DE" w:rsidP="001E51E1">
      <w:pPr>
        <w:jc w:val="both"/>
        <w:rPr>
          <w:sz w:val="22"/>
          <w:szCs w:val="22"/>
          <w:lang w:val="en-GB"/>
        </w:rPr>
      </w:pPr>
    </w:p>
    <w:p w:rsidR="008710DE" w:rsidRDefault="008710DE" w:rsidP="001E51E1">
      <w:pPr>
        <w:jc w:val="both"/>
        <w:rPr>
          <w:sz w:val="22"/>
          <w:szCs w:val="22"/>
          <w:lang w:val="en-GB"/>
        </w:rPr>
      </w:pPr>
      <w:r w:rsidRPr="00193A06">
        <w:rPr>
          <w:sz w:val="22"/>
          <w:szCs w:val="22"/>
          <w:lang w:val="en-GB"/>
        </w:rPr>
        <w:t>All these works the</w:t>
      </w:r>
      <w:bookmarkStart w:id="4" w:name="_GoBack"/>
      <w:bookmarkEnd w:id="4"/>
      <w:r w:rsidRPr="00193A06">
        <w:rPr>
          <w:sz w:val="22"/>
          <w:szCs w:val="22"/>
          <w:lang w:val="en-GB"/>
        </w:rPr>
        <w:t xml:space="preserve"> constructor will calculate in single prices and these costs will not be separately charged.</w:t>
      </w:r>
    </w:p>
    <w:p w:rsidR="008710DE" w:rsidRDefault="008710DE" w:rsidP="001E51E1">
      <w:pPr>
        <w:jc w:val="both"/>
        <w:rPr>
          <w:sz w:val="22"/>
          <w:szCs w:val="22"/>
          <w:lang w:val="en-GB"/>
        </w:rPr>
      </w:pPr>
    </w:p>
    <w:p w:rsidR="008710DE" w:rsidRPr="00193A06" w:rsidRDefault="008710DE" w:rsidP="001E51E1">
      <w:pPr>
        <w:jc w:val="both"/>
        <w:rPr>
          <w:sz w:val="22"/>
          <w:szCs w:val="22"/>
          <w:lang w:val="en-GB"/>
        </w:rPr>
      </w:pPr>
    </w:p>
    <w:p w:rsidR="008710DE" w:rsidRPr="00193A06" w:rsidRDefault="008710DE" w:rsidP="00193A06">
      <w:pPr>
        <w:ind w:left="720" w:hanging="720"/>
        <w:jc w:val="center"/>
        <w:rPr>
          <w:b/>
          <w:bCs/>
          <w:color w:val="000000"/>
          <w:sz w:val="22"/>
          <w:szCs w:val="22"/>
        </w:rPr>
      </w:pPr>
      <w:r w:rsidRPr="00193A06">
        <w:rPr>
          <w:b/>
          <w:bCs/>
          <w:color w:val="000000"/>
          <w:sz w:val="22"/>
          <w:szCs w:val="22"/>
          <w:lang w:val="en-US"/>
        </w:rPr>
        <w:t>Section 1 – starting at church St. Petar and Pavle to church St Petka in Podmochani village</w:t>
      </w:r>
    </w:p>
    <w:tbl>
      <w:tblPr>
        <w:tblW w:w="9606"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75"/>
        <w:gridCol w:w="5954"/>
        <w:gridCol w:w="992"/>
        <w:gridCol w:w="1985"/>
      </w:tblGrid>
      <w:tr w:rsidR="008710DE" w:rsidRPr="00193A06" w:rsidTr="00193A06">
        <w:trPr>
          <w:tblHeader/>
        </w:trPr>
        <w:tc>
          <w:tcPr>
            <w:tcW w:w="675"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Item</w:t>
            </w:r>
          </w:p>
          <w:p w:rsidR="008710DE" w:rsidRPr="00193A06" w:rsidRDefault="008710DE" w:rsidP="001448E4">
            <w:pPr>
              <w:rPr>
                <w:color w:val="000000"/>
                <w:sz w:val="22"/>
                <w:szCs w:val="22"/>
              </w:rPr>
            </w:pPr>
          </w:p>
        </w:tc>
        <w:tc>
          <w:tcPr>
            <w:tcW w:w="5954"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Description</w:t>
            </w:r>
          </w:p>
          <w:p w:rsidR="008710DE" w:rsidRPr="00193A06" w:rsidRDefault="008710DE" w:rsidP="001448E4">
            <w:pPr>
              <w:rPr>
                <w:b/>
                <w:bCs/>
                <w:color w:val="000000"/>
                <w:sz w:val="22"/>
                <w:szCs w:val="22"/>
              </w:rPr>
            </w:pPr>
          </w:p>
        </w:tc>
        <w:tc>
          <w:tcPr>
            <w:tcW w:w="992"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Unit</w:t>
            </w:r>
          </w:p>
          <w:p w:rsidR="008710DE" w:rsidRPr="00193A06" w:rsidRDefault="008710DE" w:rsidP="001448E4">
            <w:pPr>
              <w:rPr>
                <w:b/>
                <w:bCs/>
                <w:color w:val="000000"/>
                <w:sz w:val="22"/>
                <w:szCs w:val="22"/>
              </w:rPr>
            </w:pPr>
          </w:p>
        </w:tc>
        <w:tc>
          <w:tcPr>
            <w:tcW w:w="1985"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p w:rsidR="008710DE" w:rsidRPr="00193A06" w:rsidRDefault="008710DE" w:rsidP="001448E4">
            <w:pPr>
              <w:jc w:val="center"/>
              <w:rPr>
                <w:b/>
                <w:bCs/>
                <w:color w:val="000000"/>
                <w:sz w:val="22"/>
                <w:szCs w:val="22"/>
              </w:rPr>
            </w:pPr>
            <w:r w:rsidRPr="00193A06">
              <w:rPr>
                <w:b/>
                <w:bCs/>
                <w:color w:val="000000"/>
                <w:sz w:val="22"/>
                <w:szCs w:val="22"/>
              </w:rPr>
              <w:t xml:space="preserve"> Firm quantities</w:t>
            </w:r>
          </w:p>
          <w:p w:rsidR="008710DE" w:rsidRPr="00193A06" w:rsidRDefault="008710DE" w:rsidP="001448E4">
            <w:pPr>
              <w:rPr>
                <w:b/>
                <w:bCs/>
                <w:color w:val="000000"/>
                <w:sz w:val="22"/>
                <w:szCs w:val="22"/>
              </w:rPr>
            </w:pPr>
          </w:p>
        </w:tc>
      </w:tr>
      <w:tr w:rsidR="008710DE" w:rsidRPr="00193A06" w:rsidTr="00193A06">
        <w:tc>
          <w:tcPr>
            <w:tcW w:w="675" w:type="dxa"/>
            <w:tcBorders>
              <w:top w:val="single" w:sz="4" w:space="0" w:color="auto"/>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1</w:t>
            </w:r>
          </w:p>
        </w:tc>
        <w:tc>
          <w:tcPr>
            <w:tcW w:w="5954"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 xml:space="preserve">PREPARATORY WORKS </w:t>
            </w:r>
          </w:p>
        </w:tc>
        <w:tc>
          <w:tcPr>
            <w:tcW w:w="992"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985" w:type="dxa"/>
            <w:tcBorders>
              <w:top w:val="single" w:sz="4" w:space="0" w:color="auto"/>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675" w:type="dxa"/>
          </w:tcPr>
          <w:p w:rsidR="008710DE" w:rsidRPr="00193A06" w:rsidRDefault="008710DE" w:rsidP="001448E4">
            <w:pPr>
              <w:rPr>
                <w:color w:val="000000"/>
                <w:sz w:val="22"/>
                <w:szCs w:val="22"/>
              </w:rPr>
            </w:pPr>
            <w:r w:rsidRPr="00193A06">
              <w:rPr>
                <w:color w:val="000000"/>
                <w:sz w:val="22"/>
                <w:szCs w:val="22"/>
              </w:rPr>
              <w:t>1</w:t>
            </w:r>
          </w:p>
        </w:tc>
        <w:tc>
          <w:tcPr>
            <w:tcW w:w="5954" w:type="dxa"/>
          </w:tcPr>
          <w:p w:rsidR="008710DE" w:rsidRPr="00193A06" w:rsidRDefault="008710DE" w:rsidP="001448E4">
            <w:pPr>
              <w:rPr>
                <w:color w:val="000000"/>
                <w:sz w:val="22"/>
                <w:szCs w:val="22"/>
              </w:rPr>
            </w:pPr>
            <w:r w:rsidRPr="00193A06">
              <w:rPr>
                <w:color w:val="000000"/>
                <w:sz w:val="22"/>
                <w:szCs w:val="22"/>
              </w:rPr>
              <w:t>Marking and securing the route</w:t>
            </w:r>
          </w:p>
        </w:tc>
        <w:tc>
          <w:tcPr>
            <w:tcW w:w="992" w:type="dxa"/>
          </w:tcPr>
          <w:p w:rsidR="008710DE" w:rsidRPr="00193A06" w:rsidRDefault="008710DE" w:rsidP="001448E4">
            <w:pPr>
              <w:jc w:val="right"/>
              <w:rPr>
                <w:color w:val="000000"/>
                <w:sz w:val="22"/>
                <w:szCs w:val="22"/>
              </w:rPr>
            </w:pPr>
            <w:r w:rsidRPr="00193A06">
              <w:rPr>
                <w:color w:val="000000"/>
                <w:sz w:val="22"/>
                <w:szCs w:val="22"/>
              </w:rPr>
              <w:t>M1</w:t>
            </w:r>
          </w:p>
        </w:tc>
        <w:tc>
          <w:tcPr>
            <w:tcW w:w="1985" w:type="dxa"/>
          </w:tcPr>
          <w:p w:rsidR="008710DE" w:rsidRPr="00193A06" w:rsidRDefault="008710DE" w:rsidP="001448E4">
            <w:pPr>
              <w:jc w:val="right"/>
              <w:rPr>
                <w:color w:val="000000"/>
                <w:sz w:val="22"/>
                <w:szCs w:val="22"/>
              </w:rPr>
            </w:pPr>
            <w:r w:rsidRPr="00193A06">
              <w:rPr>
                <w:color w:val="000000"/>
                <w:sz w:val="22"/>
                <w:szCs w:val="22"/>
              </w:rPr>
              <w:t>1.804</w:t>
            </w:r>
          </w:p>
        </w:tc>
      </w:tr>
      <w:tr w:rsidR="008710DE" w:rsidRPr="00193A06" w:rsidTr="00193A06">
        <w:tc>
          <w:tcPr>
            <w:tcW w:w="675"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2.</w:t>
            </w:r>
          </w:p>
        </w:tc>
        <w:tc>
          <w:tcPr>
            <w:tcW w:w="5954"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r w:rsidRPr="00193A06">
              <w:rPr>
                <w:b/>
                <w:bCs/>
                <w:color w:val="000000"/>
                <w:sz w:val="22"/>
                <w:szCs w:val="22"/>
                <w:lang w:eastAsia="sl-SI"/>
              </w:rPr>
              <w:t>GROUND WORKS</w:t>
            </w:r>
          </w:p>
        </w:tc>
        <w:tc>
          <w:tcPr>
            <w:tcW w:w="992" w:type="dxa"/>
            <w:tcBorders>
              <w:top w:val="single" w:sz="4" w:space="0" w:color="auto"/>
              <w:bottom w:val="nil"/>
            </w:tcBorders>
            <w:shd w:val="clear" w:color="auto" w:fill="808080"/>
          </w:tcPr>
          <w:p w:rsidR="008710DE" w:rsidRPr="00193A06" w:rsidRDefault="008710DE" w:rsidP="001448E4">
            <w:pPr>
              <w:jc w:val="right"/>
              <w:rPr>
                <w:b/>
                <w:bCs/>
                <w:color w:val="000000"/>
                <w:sz w:val="22"/>
                <w:szCs w:val="22"/>
                <w:lang w:eastAsia="sl-SI"/>
              </w:rPr>
            </w:pPr>
          </w:p>
        </w:tc>
        <w:tc>
          <w:tcPr>
            <w:tcW w:w="1985"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p>
        </w:tc>
      </w:tr>
      <w:tr w:rsidR="008710DE" w:rsidRPr="00193A06" w:rsidTr="00193A06">
        <w:tc>
          <w:tcPr>
            <w:tcW w:w="675" w:type="dxa"/>
            <w:tcBorders>
              <w:top w:val="nil"/>
            </w:tcBorders>
          </w:tcPr>
          <w:p w:rsidR="008710DE" w:rsidRPr="00193A06" w:rsidRDefault="008710DE" w:rsidP="001448E4">
            <w:pPr>
              <w:rPr>
                <w:color w:val="000000"/>
                <w:sz w:val="22"/>
                <w:szCs w:val="22"/>
                <w:lang w:val="mk-MK"/>
              </w:rPr>
            </w:pPr>
            <w:r w:rsidRPr="00193A06">
              <w:rPr>
                <w:color w:val="000000"/>
                <w:sz w:val="22"/>
                <w:szCs w:val="22"/>
                <w:lang w:val="mk-MK"/>
              </w:rPr>
              <w:t>1</w:t>
            </w:r>
          </w:p>
        </w:tc>
        <w:tc>
          <w:tcPr>
            <w:tcW w:w="5954" w:type="dxa"/>
            <w:tcBorders>
              <w:top w:val="nil"/>
            </w:tcBorders>
          </w:tcPr>
          <w:p w:rsidR="008710DE" w:rsidRPr="00193A06" w:rsidRDefault="008710DE" w:rsidP="001448E4">
            <w:pPr>
              <w:rPr>
                <w:color w:val="000000"/>
                <w:sz w:val="22"/>
                <w:szCs w:val="22"/>
                <w:lang w:eastAsia="sl-SI"/>
              </w:rPr>
            </w:pPr>
            <w:r w:rsidRPr="00193A06">
              <w:rPr>
                <w:color w:val="000000"/>
                <w:sz w:val="22"/>
                <w:szCs w:val="22"/>
              </w:rPr>
              <w:t>Mechanical excavation of humus and transport to landfill up to 10 km</w:t>
            </w:r>
          </w:p>
        </w:tc>
        <w:tc>
          <w:tcPr>
            <w:tcW w:w="992" w:type="dxa"/>
            <w:tcBorders>
              <w:top w:val="nil"/>
            </w:tcBorders>
          </w:tcPr>
          <w:p w:rsidR="008710DE" w:rsidRPr="00193A06" w:rsidRDefault="008710DE" w:rsidP="001448E4">
            <w:pPr>
              <w:jc w:val="right"/>
              <w:rPr>
                <w:color w:val="000000"/>
                <w:sz w:val="22"/>
                <w:szCs w:val="22"/>
              </w:rPr>
            </w:pPr>
          </w:p>
          <w:p w:rsidR="008710DE" w:rsidRPr="00193A06" w:rsidRDefault="008710DE" w:rsidP="001448E4">
            <w:pPr>
              <w:jc w:val="right"/>
              <w:rPr>
                <w:color w:val="000000"/>
                <w:sz w:val="22"/>
                <w:szCs w:val="22"/>
              </w:rPr>
            </w:pPr>
            <w:r w:rsidRPr="00193A06">
              <w:rPr>
                <w:color w:val="000000"/>
                <w:sz w:val="22"/>
                <w:szCs w:val="22"/>
              </w:rPr>
              <w:t>M3</w:t>
            </w:r>
          </w:p>
        </w:tc>
        <w:tc>
          <w:tcPr>
            <w:tcW w:w="198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p>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1.257</w:t>
            </w:r>
          </w:p>
        </w:tc>
      </w:tr>
      <w:tr w:rsidR="008710DE" w:rsidRPr="00193A06" w:rsidTr="00193A06">
        <w:tc>
          <w:tcPr>
            <w:tcW w:w="675" w:type="dxa"/>
          </w:tcPr>
          <w:p w:rsidR="008710DE" w:rsidRPr="00193A06" w:rsidRDefault="008710DE" w:rsidP="001448E4">
            <w:pPr>
              <w:rPr>
                <w:color w:val="000000"/>
                <w:sz w:val="22"/>
                <w:szCs w:val="22"/>
                <w:lang w:val="mk-MK"/>
              </w:rPr>
            </w:pPr>
            <w:r w:rsidRPr="00193A06">
              <w:rPr>
                <w:color w:val="000000"/>
                <w:sz w:val="22"/>
                <w:szCs w:val="22"/>
                <w:lang w:val="mk-MK"/>
              </w:rPr>
              <w:t>2</w:t>
            </w:r>
          </w:p>
        </w:tc>
        <w:tc>
          <w:tcPr>
            <w:tcW w:w="5954" w:type="dxa"/>
          </w:tcPr>
          <w:p w:rsidR="008710DE" w:rsidRPr="00193A06" w:rsidRDefault="008710DE" w:rsidP="001448E4">
            <w:pPr>
              <w:rPr>
                <w:color w:val="000000"/>
                <w:sz w:val="22"/>
                <w:szCs w:val="22"/>
                <w:lang w:val="mk-MK"/>
              </w:rPr>
            </w:pPr>
            <w:r w:rsidRPr="00193A06">
              <w:rPr>
                <w:color w:val="000000"/>
                <w:sz w:val="22"/>
                <w:szCs w:val="22"/>
              </w:rPr>
              <w:t>Mechanical excavation of rock of IV and V category with a procedure selected by the contractor with loading of material and transport to the landfill provided and insured by the contractor up to 10km.</w:t>
            </w:r>
          </w:p>
        </w:tc>
        <w:tc>
          <w:tcPr>
            <w:tcW w:w="992" w:type="dxa"/>
          </w:tcPr>
          <w:p w:rsidR="008710DE" w:rsidRPr="00193A06" w:rsidRDefault="008710DE" w:rsidP="001448E4">
            <w:pPr>
              <w:jc w:val="right"/>
              <w:rPr>
                <w:color w:val="000000"/>
                <w:sz w:val="22"/>
                <w:szCs w:val="22"/>
              </w:rPr>
            </w:pPr>
            <w:r w:rsidRPr="00193A06">
              <w:rPr>
                <w:color w:val="000000"/>
                <w:sz w:val="22"/>
                <w:szCs w:val="22"/>
              </w:rPr>
              <w:t>M3</w:t>
            </w:r>
          </w:p>
        </w:tc>
        <w:tc>
          <w:tcPr>
            <w:tcW w:w="1985" w:type="dxa"/>
          </w:tcPr>
          <w:p w:rsidR="008710DE" w:rsidRPr="00193A06" w:rsidRDefault="008710DE" w:rsidP="001448E4">
            <w:pPr>
              <w:jc w:val="right"/>
              <w:rPr>
                <w:color w:val="000000"/>
                <w:sz w:val="22"/>
                <w:szCs w:val="22"/>
                <w:lang w:val="mk-MK"/>
              </w:rPr>
            </w:pPr>
            <w:r w:rsidRPr="00193A06">
              <w:rPr>
                <w:color w:val="000000"/>
                <w:sz w:val="22"/>
                <w:szCs w:val="22"/>
                <w:lang w:val="mk-MK"/>
              </w:rPr>
              <w:t>13</w:t>
            </w:r>
          </w:p>
        </w:tc>
      </w:tr>
      <w:tr w:rsidR="008710DE" w:rsidRPr="00193A06" w:rsidTr="00193A06">
        <w:tc>
          <w:tcPr>
            <w:tcW w:w="675" w:type="dxa"/>
          </w:tcPr>
          <w:p w:rsidR="008710DE" w:rsidRPr="00193A06" w:rsidRDefault="008710DE" w:rsidP="001448E4">
            <w:pPr>
              <w:rPr>
                <w:color w:val="000000"/>
                <w:sz w:val="22"/>
                <w:szCs w:val="22"/>
                <w:lang w:val="mk-MK"/>
              </w:rPr>
            </w:pPr>
            <w:r w:rsidRPr="00193A06">
              <w:rPr>
                <w:color w:val="000000"/>
                <w:sz w:val="22"/>
                <w:szCs w:val="22"/>
                <w:lang w:val="mk-MK"/>
              </w:rPr>
              <w:t>3</w:t>
            </w:r>
          </w:p>
        </w:tc>
        <w:tc>
          <w:tcPr>
            <w:tcW w:w="5954" w:type="dxa"/>
          </w:tcPr>
          <w:p w:rsidR="008710DE" w:rsidRPr="00193A06" w:rsidRDefault="008710DE" w:rsidP="001448E4">
            <w:pPr>
              <w:rPr>
                <w:color w:val="000000"/>
                <w:sz w:val="22"/>
                <w:szCs w:val="22"/>
              </w:rPr>
            </w:pPr>
            <w:r w:rsidRPr="00193A06">
              <w:rPr>
                <w:color w:val="000000"/>
                <w:sz w:val="22"/>
                <w:szCs w:val="22"/>
              </w:rPr>
              <w:t>Machine excavation (wide) of material with loading and transport to landfill provided and insured by a contractor</w:t>
            </w:r>
          </w:p>
        </w:tc>
        <w:tc>
          <w:tcPr>
            <w:tcW w:w="992" w:type="dxa"/>
          </w:tcPr>
          <w:p w:rsidR="008710DE" w:rsidRPr="00193A06" w:rsidRDefault="008710DE" w:rsidP="001448E4">
            <w:pPr>
              <w:jc w:val="right"/>
              <w:rPr>
                <w:color w:val="000000"/>
                <w:sz w:val="22"/>
                <w:szCs w:val="22"/>
              </w:rPr>
            </w:pPr>
            <w:r w:rsidRPr="00193A06">
              <w:rPr>
                <w:color w:val="000000"/>
                <w:sz w:val="22"/>
                <w:szCs w:val="22"/>
              </w:rPr>
              <w:t>M3</w:t>
            </w:r>
          </w:p>
        </w:tc>
        <w:tc>
          <w:tcPr>
            <w:tcW w:w="1985" w:type="dxa"/>
          </w:tcPr>
          <w:p w:rsidR="008710DE" w:rsidRPr="00193A06" w:rsidRDefault="008710DE" w:rsidP="001448E4">
            <w:pPr>
              <w:jc w:val="right"/>
              <w:rPr>
                <w:color w:val="000000"/>
                <w:sz w:val="22"/>
                <w:szCs w:val="22"/>
              </w:rPr>
            </w:pPr>
            <w:r w:rsidRPr="00193A06">
              <w:rPr>
                <w:color w:val="000000"/>
                <w:sz w:val="22"/>
                <w:szCs w:val="22"/>
              </w:rPr>
              <w:t>113</w:t>
            </w:r>
          </w:p>
        </w:tc>
      </w:tr>
      <w:tr w:rsidR="008710DE" w:rsidRPr="00193A06" w:rsidTr="00193A06">
        <w:tc>
          <w:tcPr>
            <w:tcW w:w="675" w:type="dxa"/>
          </w:tcPr>
          <w:p w:rsidR="008710DE" w:rsidRPr="00193A06" w:rsidRDefault="008710DE" w:rsidP="001448E4">
            <w:pPr>
              <w:rPr>
                <w:color w:val="000000"/>
                <w:sz w:val="22"/>
                <w:szCs w:val="22"/>
                <w:lang w:val="mk-MK"/>
              </w:rPr>
            </w:pPr>
            <w:r w:rsidRPr="00193A06">
              <w:rPr>
                <w:color w:val="000000"/>
                <w:sz w:val="22"/>
                <w:szCs w:val="22"/>
                <w:lang w:val="mk-MK"/>
              </w:rPr>
              <w:t>4</w:t>
            </w:r>
          </w:p>
        </w:tc>
        <w:tc>
          <w:tcPr>
            <w:tcW w:w="5954" w:type="dxa"/>
          </w:tcPr>
          <w:p w:rsidR="008710DE" w:rsidRPr="00193A06" w:rsidRDefault="008710DE" w:rsidP="001448E4">
            <w:pPr>
              <w:rPr>
                <w:color w:val="000000"/>
                <w:sz w:val="22"/>
                <w:szCs w:val="22"/>
              </w:rPr>
            </w:pPr>
            <w:r w:rsidRPr="00193A06">
              <w:rPr>
                <w:sz w:val="22"/>
                <w:szCs w:val="22"/>
              </w:rPr>
              <w:t>Narrow machine excavation of earth material with loading and transport to the landfill up to 10km.</w:t>
            </w:r>
          </w:p>
        </w:tc>
        <w:tc>
          <w:tcPr>
            <w:tcW w:w="992" w:type="dxa"/>
          </w:tcPr>
          <w:p w:rsidR="008710DE" w:rsidRPr="00193A06" w:rsidRDefault="008710DE" w:rsidP="001448E4">
            <w:pPr>
              <w:jc w:val="right"/>
              <w:rPr>
                <w:color w:val="000000"/>
                <w:sz w:val="22"/>
                <w:szCs w:val="22"/>
              </w:rPr>
            </w:pPr>
            <w:r w:rsidRPr="00193A06">
              <w:rPr>
                <w:color w:val="000000"/>
                <w:sz w:val="22"/>
                <w:szCs w:val="22"/>
              </w:rPr>
              <w:t>M3</w:t>
            </w:r>
          </w:p>
        </w:tc>
        <w:tc>
          <w:tcPr>
            <w:tcW w:w="1985" w:type="dxa"/>
          </w:tcPr>
          <w:p w:rsidR="008710DE" w:rsidRPr="00193A06" w:rsidRDefault="008710DE" w:rsidP="001448E4">
            <w:pPr>
              <w:jc w:val="right"/>
              <w:rPr>
                <w:color w:val="000000"/>
                <w:sz w:val="22"/>
                <w:szCs w:val="22"/>
              </w:rPr>
            </w:pPr>
            <w:r w:rsidRPr="00193A06">
              <w:rPr>
                <w:color w:val="000000"/>
                <w:sz w:val="22"/>
                <w:szCs w:val="22"/>
              </w:rPr>
              <w:t>193</w:t>
            </w:r>
          </w:p>
        </w:tc>
      </w:tr>
      <w:tr w:rsidR="008710DE" w:rsidRPr="00193A06" w:rsidTr="00193A06">
        <w:tc>
          <w:tcPr>
            <w:tcW w:w="675" w:type="dxa"/>
            <w:tcBorders>
              <w:bottom w:val="nil"/>
            </w:tcBorders>
          </w:tcPr>
          <w:p w:rsidR="008710DE" w:rsidRPr="00193A06" w:rsidRDefault="008710DE" w:rsidP="001448E4">
            <w:pPr>
              <w:rPr>
                <w:color w:val="000000"/>
                <w:sz w:val="22"/>
                <w:szCs w:val="22"/>
                <w:lang w:val="mk-MK"/>
              </w:rPr>
            </w:pPr>
            <w:r w:rsidRPr="00193A06">
              <w:rPr>
                <w:color w:val="000000"/>
                <w:sz w:val="22"/>
                <w:szCs w:val="22"/>
                <w:lang w:val="mk-MK"/>
              </w:rPr>
              <w:t>5</w:t>
            </w:r>
          </w:p>
        </w:tc>
        <w:tc>
          <w:tcPr>
            <w:tcW w:w="5954" w:type="dxa"/>
            <w:tcBorders>
              <w:bottom w:val="nil"/>
            </w:tcBorders>
          </w:tcPr>
          <w:p w:rsidR="008710DE" w:rsidRPr="00193A06" w:rsidRDefault="008710DE" w:rsidP="001448E4">
            <w:pPr>
              <w:pStyle w:val="FootnoteText"/>
              <w:rPr>
                <w:color w:val="000000"/>
                <w:sz w:val="22"/>
                <w:szCs w:val="22"/>
                <w:lang w:eastAsia="sl-SI"/>
              </w:rPr>
            </w:pPr>
            <w:r w:rsidRPr="00193A06">
              <w:rPr>
                <w:color w:val="000000"/>
                <w:sz w:val="22"/>
                <w:szCs w:val="22"/>
              </w:rPr>
              <w:t>Rolling and compacting the bedding</w:t>
            </w:r>
          </w:p>
        </w:tc>
        <w:tc>
          <w:tcPr>
            <w:tcW w:w="992" w:type="dxa"/>
            <w:tcBorders>
              <w:bottom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985" w:type="dxa"/>
            <w:tcBorders>
              <w:bottom w:val="nil"/>
            </w:tcBorders>
          </w:tcPr>
          <w:p w:rsidR="008710DE" w:rsidRPr="00193A06" w:rsidRDefault="008710DE" w:rsidP="001448E4">
            <w:pPr>
              <w:jc w:val="right"/>
              <w:rPr>
                <w:color w:val="000000"/>
                <w:sz w:val="22"/>
                <w:szCs w:val="22"/>
              </w:rPr>
            </w:pPr>
            <w:r w:rsidRPr="00193A06">
              <w:rPr>
                <w:color w:val="000000"/>
                <w:sz w:val="22"/>
                <w:szCs w:val="22"/>
              </w:rPr>
              <w:t>927</w:t>
            </w:r>
          </w:p>
        </w:tc>
      </w:tr>
      <w:tr w:rsidR="008710DE" w:rsidRPr="00193A06" w:rsidTr="00193A06">
        <w:tc>
          <w:tcPr>
            <w:tcW w:w="675" w:type="dxa"/>
            <w:tcBorders>
              <w:top w:val="nil"/>
              <w:bottom w:val="nil"/>
            </w:tcBorders>
          </w:tcPr>
          <w:p w:rsidR="008710DE" w:rsidRPr="00193A06" w:rsidRDefault="008710DE" w:rsidP="001448E4">
            <w:pPr>
              <w:rPr>
                <w:b/>
                <w:bCs/>
                <w:color w:val="000000"/>
                <w:sz w:val="22"/>
                <w:szCs w:val="22"/>
                <w:lang w:val="mk-MK"/>
              </w:rPr>
            </w:pPr>
            <w:r w:rsidRPr="00193A06">
              <w:rPr>
                <w:b/>
                <w:bCs/>
                <w:color w:val="000000"/>
                <w:sz w:val="22"/>
                <w:szCs w:val="22"/>
                <w:lang w:val="mk-MK"/>
              </w:rPr>
              <w:t>6</w:t>
            </w:r>
          </w:p>
        </w:tc>
        <w:tc>
          <w:tcPr>
            <w:tcW w:w="5954" w:type="dxa"/>
            <w:tcBorders>
              <w:top w:val="single" w:sz="4" w:space="0" w:color="auto"/>
              <w:bottom w:val="nil"/>
            </w:tcBorders>
          </w:tcPr>
          <w:p w:rsidR="008710DE" w:rsidRPr="00193A06" w:rsidRDefault="008710DE" w:rsidP="001448E4">
            <w:pPr>
              <w:rPr>
                <w:color w:val="000000"/>
                <w:sz w:val="22"/>
                <w:szCs w:val="22"/>
                <w:lang w:val="mk-MK"/>
              </w:rPr>
            </w:pPr>
            <w:r w:rsidRPr="00193A06">
              <w:rPr>
                <w:sz w:val="22"/>
                <w:szCs w:val="22"/>
              </w:rPr>
              <w:t xml:space="preserve">Construction of an embankment to the required density with supply and transport from the </w:t>
            </w:r>
            <w:r w:rsidRPr="00193A06">
              <w:rPr>
                <w:sz w:val="22"/>
                <w:szCs w:val="22"/>
                <w:lang w:val="en-US"/>
              </w:rPr>
              <w:t>borrowed</w:t>
            </w:r>
            <w:r w:rsidRPr="00193A06">
              <w:rPr>
                <w:sz w:val="22"/>
                <w:szCs w:val="22"/>
              </w:rPr>
              <w:t>.</w:t>
            </w:r>
          </w:p>
        </w:tc>
        <w:tc>
          <w:tcPr>
            <w:tcW w:w="992" w:type="dxa"/>
            <w:tcBorders>
              <w:top w:val="single" w:sz="4" w:space="0" w:color="auto"/>
              <w:bottom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5" w:type="dxa"/>
            <w:tcBorders>
              <w:top w:val="single" w:sz="4" w:space="0" w:color="auto"/>
              <w:bottom w:val="nil"/>
            </w:tcBorders>
          </w:tcPr>
          <w:p w:rsidR="008710DE" w:rsidRPr="00193A06" w:rsidRDefault="008710DE" w:rsidP="001448E4">
            <w:pPr>
              <w:jc w:val="right"/>
              <w:rPr>
                <w:color w:val="000000"/>
                <w:sz w:val="22"/>
                <w:szCs w:val="22"/>
              </w:rPr>
            </w:pPr>
            <w:r w:rsidRPr="00193A06">
              <w:rPr>
                <w:color w:val="000000"/>
                <w:sz w:val="22"/>
                <w:szCs w:val="22"/>
              </w:rPr>
              <w:t>867</w:t>
            </w:r>
          </w:p>
        </w:tc>
      </w:tr>
      <w:tr w:rsidR="008710DE" w:rsidRPr="00193A06" w:rsidTr="00193A06">
        <w:tc>
          <w:tcPr>
            <w:tcW w:w="675" w:type="dxa"/>
          </w:tcPr>
          <w:p w:rsidR="008710DE" w:rsidRPr="00193A06" w:rsidRDefault="008710DE" w:rsidP="001448E4">
            <w:pPr>
              <w:rPr>
                <w:color w:val="000000"/>
                <w:sz w:val="22"/>
                <w:szCs w:val="22"/>
                <w:lang w:val="mk-MK"/>
              </w:rPr>
            </w:pPr>
            <w:r w:rsidRPr="00193A06">
              <w:rPr>
                <w:color w:val="000000"/>
                <w:sz w:val="22"/>
                <w:szCs w:val="22"/>
                <w:lang w:val="mk-MK"/>
              </w:rPr>
              <w:t>7</w:t>
            </w:r>
          </w:p>
        </w:tc>
        <w:tc>
          <w:tcPr>
            <w:tcW w:w="5954" w:type="dxa"/>
          </w:tcPr>
          <w:p w:rsidR="008710DE" w:rsidRPr="00193A06" w:rsidRDefault="008710DE" w:rsidP="001448E4">
            <w:pPr>
              <w:rPr>
                <w:color w:val="000000"/>
                <w:sz w:val="22"/>
                <w:szCs w:val="22"/>
              </w:rPr>
            </w:pPr>
            <w:r w:rsidRPr="00193A06">
              <w:rPr>
                <w:color w:val="000000"/>
                <w:sz w:val="22"/>
                <w:szCs w:val="22"/>
              </w:rPr>
              <w:t>Making the subsoil to the required compaction</w:t>
            </w:r>
          </w:p>
        </w:tc>
        <w:tc>
          <w:tcPr>
            <w:tcW w:w="992" w:type="dxa"/>
          </w:tcPr>
          <w:p w:rsidR="008710DE" w:rsidRPr="00193A06" w:rsidRDefault="008710DE" w:rsidP="001448E4">
            <w:pPr>
              <w:jc w:val="right"/>
              <w:rPr>
                <w:color w:val="000000"/>
                <w:sz w:val="22"/>
                <w:szCs w:val="22"/>
              </w:rPr>
            </w:pPr>
            <w:r w:rsidRPr="00193A06">
              <w:rPr>
                <w:color w:val="000000"/>
                <w:sz w:val="22"/>
                <w:szCs w:val="22"/>
              </w:rPr>
              <w:t>M2</w:t>
            </w:r>
          </w:p>
        </w:tc>
        <w:tc>
          <w:tcPr>
            <w:tcW w:w="1985" w:type="dxa"/>
          </w:tcPr>
          <w:p w:rsidR="008710DE" w:rsidRPr="00193A06" w:rsidRDefault="008710DE" w:rsidP="001448E4">
            <w:pPr>
              <w:jc w:val="right"/>
              <w:rPr>
                <w:color w:val="000000"/>
                <w:sz w:val="22"/>
                <w:szCs w:val="22"/>
              </w:rPr>
            </w:pPr>
            <w:r w:rsidRPr="00193A06">
              <w:rPr>
                <w:color w:val="000000"/>
                <w:sz w:val="22"/>
                <w:szCs w:val="22"/>
              </w:rPr>
              <w:t>3.767</w:t>
            </w:r>
          </w:p>
        </w:tc>
      </w:tr>
      <w:tr w:rsidR="008710DE" w:rsidRPr="00193A06" w:rsidTr="00193A06">
        <w:tc>
          <w:tcPr>
            <w:tcW w:w="675" w:type="dxa"/>
          </w:tcPr>
          <w:p w:rsidR="008710DE" w:rsidRPr="00193A06" w:rsidRDefault="008710DE" w:rsidP="001448E4">
            <w:pPr>
              <w:rPr>
                <w:color w:val="000000"/>
                <w:sz w:val="22"/>
                <w:szCs w:val="22"/>
                <w:lang w:val="mk-MK"/>
              </w:rPr>
            </w:pPr>
            <w:r w:rsidRPr="00193A06">
              <w:rPr>
                <w:color w:val="000000"/>
                <w:sz w:val="22"/>
                <w:szCs w:val="22"/>
                <w:lang w:val="mk-MK"/>
              </w:rPr>
              <w:t>8</w:t>
            </w:r>
          </w:p>
        </w:tc>
        <w:tc>
          <w:tcPr>
            <w:tcW w:w="5954" w:type="dxa"/>
          </w:tcPr>
          <w:p w:rsidR="008710DE" w:rsidRPr="00193A06" w:rsidRDefault="008710DE" w:rsidP="001448E4">
            <w:pPr>
              <w:rPr>
                <w:color w:val="000000"/>
                <w:sz w:val="22"/>
                <w:szCs w:val="22"/>
              </w:rPr>
            </w:pPr>
            <w:r w:rsidRPr="00193A06">
              <w:rPr>
                <w:color w:val="000000"/>
                <w:sz w:val="22"/>
                <w:szCs w:val="22"/>
              </w:rPr>
              <w:t>Making slopes</w:t>
            </w:r>
          </w:p>
        </w:tc>
        <w:tc>
          <w:tcPr>
            <w:tcW w:w="992" w:type="dxa"/>
          </w:tcPr>
          <w:p w:rsidR="008710DE" w:rsidRPr="00193A06" w:rsidRDefault="008710DE" w:rsidP="001448E4">
            <w:pPr>
              <w:jc w:val="right"/>
              <w:rPr>
                <w:color w:val="000000"/>
                <w:sz w:val="22"/>
                <w:szCs w:val="22"/>
              </w:rPr>
            </w:pPr>
            <w:r w:rsidRPr="00193A06">
              <w:rPr>
                <w:color w:val="000000"/>
                <w:sz w:val="22"/>
                <w:szCs w:val="22"/>
              </w:rPr>
              <w:t>M2</w:t>
            </w:r>
          </w:p>
        </w:tc>
        <w:tc>
          <w:tcPr>
            <w:tcW w:w="1985" w:type="dxa"/>
          </w:tcPr>
          <w:p w:rsidR="008710DE" w:rsidRPr="00193A06" w:rsidRDefault="008710DE" w:rsidP="001448E4">
            <w:pPr>
              <w:jc w:val="right"/>
              <w:rPr>
                <w:color w:val="000000"/>
                <w:sz w:val="22"/>
                <w:szCs w:val="22"/>
              </w:rPr>
            </w:pPr>
            <w:r w:rsidRPr="00193A06">
              <w:rPr>
                <w:color w:val="000000"/>
                <w:sz w:val="22"/>
                <w:szCs w:val="22"/>
              </w:rPr>
              <w:t>2.992</w:t>
            </w:r>
          </w:p>
        </w:tc>
      </w:tr>
      <w:tr w:rsidR="008710DE" w:rsidRPr="00193A06" w:rsidTr="00193A06">
        <w:tc>
          <w:tcPr>
            <w:tcW w:w="675"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3.</w:t>
            </w:r>
          </w:p>
        </w:tc>
        <w:tc>
          <w:tcPr>
            <w:tcW w:w="5954" w:type="dxa"/>
            <w:tcBorders>
              <w:top w:val="nil"/>
              <w:bottom w:val="nil"/>
            </w:tcBorders>
            <w:shd w:val="clear" w:color="auto" w:fill="808080"/>
          </w:tcPr>
          <w:p w:rsidR="008710DE" w:rsidRPr="00193A06" w:rsidRDefault="008710DE" w:rsidP="001448E4">
            <w:pPr>
              <w:rPr>
                <w:b/>
                <w:bCs/>
                <w:color w:val="000000"/>
                <w:sz w:val="22"/>
                <w:szCs w:val="22"/>
                <w:lang w:val="mk-MK"/>
              </w:rPr>
            </w:pPr>
            <w:r w:rsidRPr="00193A06">
              <w:rPr>
                <w:b/>
                <w:bCs/>
                <w:color w:val="000000"/>
                <w:sz w:val="22"/>
                <w:szCs w:val="22"/>
                <w:lang w:eastAsia="sl-SI"/>
              </w:rPr>
              <w:t>DRAINAGE</w:t>
            </w:r>
          </w:p>
        </w:tc>
        <w:tc>
          <w:tcPr>
            <w:tcW w:w="992" w:type="dxa"/>
            <w:tcBorders>
              <w:top w:val="nil"/>
              <w:bottom w:val="nil"/>
            </w:tcBorders>
            <w:shd w:val="clear" w:color="auto" w:fill="808080"/>
          </w:tcPr>
          <w:p w:rsidR="008710DE" w:rsidRPr="00193A06" w:rsidRDefault="008710DE" w:rsidP="001448E4">
            <w:pPr>
              <w:rPr>
                <w:color w:val="000000"/>
                <w:sz w:val="22"/>
                <w:szCs w:val="22"/>
              </w:rPr>
            </w:pPr>
          </w:p>
        </w:tc>
        <w:tc>
          <w:tcPr>
            <w:tcW w:w="1985"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954" w:type="dxa"/>
            <w:tcBorders>
              <w:top w:val="nil"/>
            </w:tcBorders>
          </w:tcPr>
          <w:p w:rsidR="008710DE" w:rsidRPr="00193A06" w:rsidRDefault="008710DE" w:rsidP="001448E4">
            <w:pPr>
              <w:rPr>
                <w:color w:val="000000"/>
                <w:sz w:val="22"/>
                <w:szCs w:val="22"/>
                <w:lang w:eastAsia="sl-SI"/>
              </w:rPr>
            </w:pPr>
            <w:r w:rsidRPr="00193A06">
              <w:rPr>
                <w:color w:val="000000"/>
                <w:sz w:val="22"/>
                <w:szCs w:val="22"/>
                <w:lang w:eastAsia="sl-SI"/>
              </w:rPr>
              <w:t xml:space="preserve">Formation of a land canal in accordance with the details </w:t>
            </w:r>
            <w:r w:rsidRPr="00193A06">
              <w:rPr>
                <w:color w:val="000000"/>
                <w:sz w:val="22"/>
                <w:szCs w:val="22"/>
                <w:lang w:val="en-US" w:eastAsia="sl-SI"/>
              </w:rPr>
              <w:t xml:space="preserve">with supply </w:t>
            </w:r>
            <w:r w:rsidRPr="00193A06">
              <w:rPr>
                <w:color w:val="000000"/>
                <w:sz w:val="22"/>
                <w:szCs w:val="22"/>
                <w:lang w:eastAsia="sl-SI"/>
              </w:rPr>
              <w:t>and transport.</w:t>
            </w:r>
          </w:p>
        </w:tc>
        <w:tc>
          <w:tcPr>
            <w:tcW w:w="992" w:type="dxa"/>
            <w:tcBorders>
              <w:top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800</w:t>
            </w:r>
          </w:p>
        </w:tc>
      </w:tr>
      <w:tr w:rsidR="008710DE" w:rsidRPr="00193A06" w:rsidTr="00193A06">
        <w:tc>
          <w:tcPr>
            <w:tcW w:w="675" w:type="dxa"/>
            <w:tcBorders>
              <w:bottom w:val="nil"/>
            </w:tcBorders>
          </w:tcPr>
          <w:p w:rsidR="008710DE" w:rsidRPr="00193A06" w:rsidRDefault="008710DE" w:rsidP="001448E4">
            <w:pPr>
              <w:rPr>
                <w:color w:val="000000"/>
                <w:sz w:val="22"/>
                <w:szCs w:val="22"/>
              </w:rPr>
            </w:pPr>
            <w:r w:rsidRPr="00193A06">
              <w:rPr>
                <w:color w:val="000000"/>
                <w:sz w:val="22"/>
                <w:szCs w:val="22"/>
              </w:rPr>
              <w:t>2</w:t>
            </w:r>
          </w:p>
        </w:tc>
        <w:tc>
          <w:tcPr>
            <w:tcW w:w="5954" w:type="dxa"/>
            <w:tcBorders>
              <w:bottom w:val="nil"/>
            </w:tcBorders>
          </w:tcPr>
          <w:p w:rsidR="008710DE" w:rsidRPr="00193A06" w:rsidRDefault="008710DE" w:rsidP="001448E4">
            <w:pPr>
              <w:rPr>
                <w:color w:val="000000"/>
                <w:sz w:val="22"/>
                <w:szCs w:val="22"/>
                <w:lang w:val="mk-MK"/>
              </w:rPr>
            </w:pPr>
            <w:r w:rsidRPr="00193A06">
              <w:rPr>
                <w:color w:val="000000"/>
                <w:sz w:val="22"/>
                <w:szCs w:val="22"/>
                <w:lang w:eastAsia="sl-SI"/>
              </w:rPr>
              <w:t xml:space="preserve">Supply, transport and installation of MCP </w:t>
            </w:r>
            <w:r w:rsidRPr="00193A06">
              <w:rPr>
                <w:color w:val="000000"/>
                <w:sz w:val="22"/>
                <w:szCs w:val="22"/>
                <w:lang w:val="mk-MK" w:eastAsia="sl-SI"/>
              </w:rPr>
              <w:t>Ф</w:t>
            </w:r>
            <w:r w:rsidRPr="00193A06">
              <w:rPr>
                <w:color w:val="000000"/>
                <w:sz w:val="22"/>
                <w:szCs w:val="22"/>
                <w:lang w:eastAsia="sl-SI"/>
              </w:rPr>
              <w:t>1000 complete with input-output head according to the detail shown in the project.</w:t>
            </w:r>
          </w:p>
        </w:tc>
        <w:tc>
          <w:tcPr>
            <w:tcW w:w="992" w:type="dxa"/>
            <w:tcBorders>
              <w:bottom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985" w:type="dxa"/>
            <w:tcBorders>
              <w:bottom w:val="nil"/>
            </w:tcBorders>
          </w:tcPr>
          <w:p w:rsidR="008710DE" w:rsidRPr="00193A06" w:rsidRDefault="008710DE" w:rsidP="001448E4">
            <w:pPr>
              <w:jc w:val="right"/>
              <w:rPr>
                <w:color w:val="000000"/>
                <w:sz w:val="22"/>
                <w:szCs w:val="22"/>
              </w:rPr>
            </w:pPr>
            <w:r w:rsidRPr="00193A06">
              <w:rPr>
                <w:color w:val="000000"/>
                <w:sz w:val="22"/>
                <w:szCs w:val="22"/>
              </w:rPr>
              <w:t>9</w:t>
            </w:r>
          </w:p>
        </w:tc>
      </w:tr>
      <w:tr w:rsidR="008710DE" w:rsidRPr="00193A06" w:rsidTr="00193A06">
        <w:tc>
          <w:tcPr>
            <w:tcW w:w="675"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4..</w:t>
            </w:r>
          </w:p>
        </w:tc>
        <w:tc>
          <w:tcPr>
            <w:tcW w:w="5954" w:type="dxa"/>
            <w:tcBorders>
              <w:top w:val="nil"/>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UPPER LAYER</w:t>
            </w:r>
          </w:p>
        </w:tc>
        <w:tc>
          <w:tcPr>
            <w:tcW w:w="992" w:type="dxa"/>
            <w:tcBorders>
              <w:top w:val="nil"/>
              <w:bottom w:val="nil"/>
            </w:tcBorders>
            <w:shd w:val="clear" w:color="auto" w:fill="808080"/>
          </w:tcPr>
          <w:p w:rsidR="008710DE" w:rsidRPr="00193A06" w:rsidRDefault="008710DE" w:rsidP="001448E4">
            <w:pPr>
              <w:jc w:val="right"/>
              <w:rPr>
                <w:color w:val="000000"/>
                <w:sz w:val="22"/>
                <w:szCs w:val="22"/>
              </w:rPr>
            </w:pPr>
          </w:p>
        </w:tc>
        <w:tc>
          <w:tcPr>
            <w:tcW w:w="1985"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992"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1.031</w:t>
            </w:r>
          </w:p>
        </w:tc>
      </w:tr>
      <w:tr w:rsidR="008710DE" w:rsidRPr="00193A06" w:rsidTr="00193A06">
        <w:tc>
          <w:tcPr>
            <w:tcW w:w="675"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5.</w:t>
            </w:r>
          </w:p>
        </w:tc>
        <w:tc>
          <w:tcPr>
            <w:tcW w:w="5954" w:type="dxa"/>
            <w:tcBorders>
              <w:top w:val="nil"/>
              <w:bottom w:val="nil"/>
            </w:tcBorders>
            <w:shd w:val="clear" w:color="auto" w:fill="808080"/>
          </w:tcPr>
          <w:p w:rsidR="008710DE" w:rsidRPr="00193A06" w:rsidRDefault="008710DE" w:rsidP="001448E4">
            <w:pPr>
              <w:rPr>
                <w:color w:val="000000"/>
                <w:sz w:val="22"/>
                <w:szCs w:val="22"/>
              </w:rPr>
            </w:pPr>
            <w:r w:rsidRPr="00193A06">
              <w:rPr>
                <w:b/>
                <w:bCs/>
                <w:color w:val="000000"/>
                <w:sz w:val="22"/>
                <w:szCs w:val="22"/>
              </w:rPr>
              <w:t>URBAN EQUIPMENT</w:t>
            </w:r>
          </w:p>
        </w:tc>
        <w:tc>
          <w:tcPr>
            <w:tcW w:w="992" w:type="dxa"/>
            <w:tcBorders>
              <w:top w:val="nil"/>
              <w:bottom w:val="nil"/>
            </w:tcBorders>
            <w:shd w:val="clear" w:color="auto" w:fill="808080"/>
          </w:tcPr>
          <w:p w:rsidR="008710DE" w:rsidRPr="00193A06" w:rsidRDefault="008710DE" w:rsidP="001448E4">
            <w:pPr>
              <w:jc w:val="right"/>
              <w:rPr>
                <w:color w:val="000000"/>
                <w:sz w:val="22"/>
                <w:szCs w:val="22"/>
              </w:rPr>
            </w:pPr>
          </w:p>
        </w:tc>
        <w:tc>
          <w:tcPr>
            <w:tcW w:w="1985"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992"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10</w:t>
            </w: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2</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992"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5</w:t>
            </w: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3</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992"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3</w:t>
            </w: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4</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992"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2</w:t>
            </w: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5</w:t>
            </w:r>
          </w:p>
        </w:tc>
        <w:tc>
          <w:tcPr>
            <w:tcW w:w="5954"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solar lamps of the investor's choice, placed on appropriate parts along the paths, ie at the beginning and / or end of the paths.</w:t>
            </w:r>
          </w:p>
        </w:tc>
        <w:tc>
          <w:tcPr>
            <w:tcW w:w="992"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3</w:t>
            </w:r>
          </w:p>
        </w:tc>
      </w:tr>
      <w:tr w:rsidR="008710DE" w:rsidRPr="00193A06" w:rsidTr="00193A06">
        <w:tc>
          <w:tcPr>
            <w:tcW w:w="675"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 xml:space="preserve">IV </w:t>
            </w:r>
          </w:p>
        </w:tc>
        <w:tc>
          <w:tcPr>
            <w:tcW w:w="5954" w:type="dxa"/>
            <w:tcBorders>
              <w:top w:val="nil"/>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OTHER WORKS</w:t>
            </w:r>
          </w:p>
        </w:tc>
        <w:tc>
          <w:tcPr>
            <w:tcW w:w="992" w:type="dxa"/>
            <w:tcBorders>
              <w:top w:val="nil"/>
              <w:bottom w:val="nil"/>
            </w:tcBorders>
            <w:shd w:val="clear" w:color="auto" w:fill="808080"/>
          </w:tcPr>
          <w:p w:rsidR="008710DE" w:rsidRPr="00193A06" w:rsidRDefault="008710DE" w:rsidP="001448E4">
            <w:pPr>
              <w:rPr>
                <w:color w:val="000000"/>
                <w:sz w:val="22"/>
                <w:szCs w:val="22"/>
              </w:rPr>
            </w:pPr>
          </w:p>
        </w:tc>
        <w:tc>
          <w:tcPr>
            <w:tcW w:w="1985"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675"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954" w:type="dxa"/>
            <w:tcBorders>
              <w:top w:val="nil"/>
            </w:tcBorders>
          </w:tcPr>
          <w:p w:rsidR="008710DE" w:rsidRPr="00193A06" w:rsidRDefault="008710DE" w:rsidP="001448E4">
            <w:pPr>
              <w:rPr>
                <w:color w:val="000000"/>
                <w:sz w:val="22"/>
                <w:szCs w:val="22"/>
                <w:lang w:val="mk-MK"/>
              </w:rPr>
            </w:pPr>
            <w:r w:rsidRPr="00193A06">
              <w:rPr>
                <w:color w:val="000000"/>
                <w:sz w:val="22"/>
                <w:szCs w:val="22"/>
              </w:rPr>
              <w:t xml:space="preserve">Construction laboratory </w:t>
            </w:r>
          </w:p>
        </w:tc>
        <w:tc>
          <w:tcPr>
            <w:tcW w:w="992" w:type="dxa"/>
            <w:tcBorders>
              <w:top w:val="nil"/>
            </w:tcBorders>
          </w:tcPr>
          <w:p w:rsidR="008710DE" w:rsidRPr="00193A06" w:rsidRDefault="008710DE" w:rsidP="001448E4">
            <w:pPr>
              <w:rPr>
                <w:color w:val="000000"/>
                <w:sz w:val="22"/>
                <w:szCs w:val="22"/>
              </w:rPr>
            </w:pPr>
            <w:r w:rsidRPr="00193A06">
              <w:rPr>
                <w:color w:val="000000"/>
                <w:sz w:val="22"/>
                <w:szCs w:val="22"/>
              </w:rPr>
              <w:t xml:space="preserve">Piece </w:t>
            </w:r>
          </w:p>
        </w:tc>
        <w:tc>
          <w:tcPr>
            <w:tcW w:w="1985" w:type="dxa"/>
            <w:tcBorders>
              <w:top w:val="nil"/>
            </w:tcBorders>
          </w:tcPr>
          <w:p w:rsidR="008710DE" w:rsidRPr="00193A06" w:rsidRDefault="008710DE" w:rsidP="001448E4">
            <w:pPr>
              <w:jc w:val="right"/>
              <w:rPr>
                <w:color w:val="000000"/>
                <w:sz w:val="22"/>
                <w:szCs w:val="22"/>
              </w:rPr>
            </w:pPr>
            <w:r w:rsidRPr="00193A06">
              <w:rPr>
                <w:color w:val="000000"/>
                <w:sz w:val="22"/>
                <w:szCs w:val="22"/>
              </w:rPr>
              <w:t>1</w:t>
            </w:r>
          </w:p>
        </w:tc>
      </w:tr>
      <w:tr w:rsidR="008710DE" w:rsidRPr="00193A06" w:rsidTr="00193A06">
        <w:tc>
          <w:tcPr>
            <w:tcW w:w="675"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2</w:t>
            </w:r>
          </w:p>
        </w:tc>
        <w:tc>
          <w:tcPr>
            <w:tcW w:w="5954"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lang w:val="en-US"/>
              </w:rPr>
              <w:t xml:space="preserve">Performance Project  </w:t>
            </w:r>
          </w:p>
        </w:tc>
        <w:tc>
          <w:tcPr>
            <w:tcW w:w="992"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 xml:space="preserve">Piece </w:t>
            </w:r>
          </w:p>
        </w:tc>
        <w:tc>
          <w:tcPr>
            <w:tcW w:w="1985" w:type="dxa"/>
            <w:tcBorders>
              <w:top w:val="nil"/>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1</w:t>
            </w:r>
          </w:p>
        </w:tc>
      </w:tr>
    </w:tbl>
    <w:p w:rsidR="008710DE" w:rsidRDefault="008710DE" w:rsidP="00193A06">
      <w:pPr>
        <w:ind w:left="720" w:hanging="720"/>
        <w:jc w:val="center"/>
        <w:rPr>
          <w:b/>
          <w:bCs/>
          <w:color w:val="000000"/>
          <w:sz w:val="22"/>
          <w:szCs w:val="22"/>
          <w:lang w:val="en-US"/>
        </w:rPr>
      </w:pPr>
    </w:p>
    <w:p w:rsidR="008710DE" w:rsidRDefault="008710DE" w:rsidP="00193A06">
      <w:pPr>
        <w:ind w:left="720" w:hanging="720"/>
        <w:jc w:val="center"/>
        <w:rPr>
          <w:b/>
          <w:bCs/>
          <w:color w:val="000000"/>
          <w:sz w:val="22"/>
          <w:szCs w:val="22"/>
          <w:lang w:val="en-US"/>
        </w:rPr>
      </w:pPr>
    </w:p>
    <w:p w:rsidR="008710DE" w:rsidRPr="00193A06" w:rsidRDefault="008710DE" w:rsidP="00193A06">
      <w:pPr>
        <w:ind w:left="720" w:hanging="720"/>
        <w:jc w:val="center"/>
        <w:rPr>
          <w:b/>
          <w:bCs/>
          <w:color w:val="000000"/>
          <w:sz w:val="22"/>
          <w:szCs w:val="22"/>
        </w:rPr>
      </w:pPr>
      <w:r w:rsidRPr="00193A06">
        <w:rPr>
          <w:b/>
          <w:bCs/>
          <w:color w:val="000000"/>
          <w:sz w:val="22"/>
          <w:szCs w:val="22"/>
          <w:lang w:val="en-US"/>
        </w:rPr>
        <w:t>Section 2 – starting at church St. Elijah on village Grnchari to church St Gjorgi  in Kurbinovo  village</w:t>
      </w:r>
    </w:p>
    <w:tbl>
      <w:tblPr>
        <w:tblW w:w="9606"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5812"/>
        <w:gridCol w:w="993"/>
        <w:gridCol w:w="1984"/>
      </w:tblGrid>
      <w:tr w:rsidR="008710DE" w:rsidRPr="00193A06" w:rsidTr="00193A06">
        <w:trPr>
          <w:tblHeader/>
        </w:trPr>
        <w:tc>
          <w:tcPr>
            <w:tcW w:w="817"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Item</w:t>
            </w:r>
          </w:p>
          <w:p w:rsidR="008710DE" w:rsidRPr="00193A06" w:rsidRDefault="008710DE" w:rsidP="001448E4">
            <w:pPr>
              <w:rPr>
                <w:color w:val="000000"/>
                <w:sz w:val="22"/>
                <w:szCs w:val="22"/>
              </w:rPr>
            </w:pPr>
          </w:p>
        </w:tc>
        <w:tc>
          <w:tcPr>
            <w:tcW w:w="5812"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Description</w:t>
            </w:r>
          </w:p>
          <w:p w:rsidR="008710DE" w:rsidRPr="00193A06" w:rsidRDefault="008710DE" w:rsidP="001448E4">
            <w:pPr>
              <w:rPr>
                <w:b/>
                <w:bCs/>
                <w:color w:val="000000"/>
                <w:sz w:val="22"/>
                <w:szCs w:val="22"/>
              </w:rPr>
            </w:pPr>
          </w:p>
        </w:tc>
        <w:tc>
          <w:tcPr>
            <w:tcW w:w="993"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Unit</w:t>
            </w:r>
          </w:p>
          <w:p w:rsidR="008710DE" w:rsidRPr="00193A06" w:rsidRDefault="008710DE" w:rsidP="001448E4">
            <w:pPr>
              <w:rPr>
                <w:b/>
                <w:bCs/>
                <w:color w:val="000000"/>
                <w:sz w:val="22"/>
                <w:szCs w:val="22"/>
              </w:rPr>
            </w:pPr>
          </w:p>
        </w:tc>
        <w:tc>
          <w:tcPr>
            <w:tcW w:w="1984"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p w:rsidR="008710DE" w:rsidRPr="00193A06" w:rsidRDefault="008710DE" w:rsidP="001448E4">
            <w:pPr>
              <w:jc w:val="center"/>
              <w:rPr>
                <w:b/>
                <w:bCs/>
                <w:color w:val="000000"/>
                <w:sz w:val="22"/>
                <w:szCs w:val="22"/>
              </w:rPr>
            </w:pPr>
            <w:r w:rsidRPr="00193A06">
              <w:rPr>
                <w:b/>
                <w:bCs/>
                <w:color w:val="000000"/>
                <w:sz w:val="22"/>
                <w:szCs w:val="22"/>
              </w:rPr>
              <w:t xml:space="preserve"> Firm quantities</w:t>
            </w:r>
          </w:p>
          <w:p w:rsidR="008710DE" w:rsidRPr="00193A06" w:rsidRDefault="008710DE" w:rsidP="001448E4">
            <w:pPr>
              <w:rPr>
                <w:b/>
                <w:bCs/>
                <w:color w:val="000000"/>
                <w:sz w:val="22"/>
                <w:szCs w:val="22"/>
              </w:rPr>
            </w:pPr>
          </w:p>
        </w:tc>
      </w:tr>
      <w:tr w:rsidR="008710DE" w:rsidRPr="00193A06" w:rsidTr="00193A06">
        <w:tc>
          <w:tcPr>
            <w:tcW w:w="817" w:type="dxa"/>
            <w:tcBorders>
              <w:top w:val="single" w:sz="4" w:space="0" w:color="auto"/>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lang w:eastAsia="sl-SI"/>
              </w:rPr>
              <w:t>GROUND WORKS</w:t>
            </w:r>
          </w:p>
        </w:tc>
        <w:tc>
          <w:tcPr>
            <w:tcW w:w="993"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984" w:type="dxa"/>
            <w:tcBorders>
              <w:top w:val="single" w:sz="4" w:space="0" w:color="auto"/>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817" w:type="dxa"/>
          </w:tcPr>
          <w:p w:rsidR="008710DE" w:rsidRPr="00193A06" w:rsidRDefault="008710DE" w:rsidP="001448E4">
            <w:pPr>
              <w:rPr>
                <w:color w:val="000000"/>
                <w:sz w:val="22"/>
                <w:szCs w:val="22"/>
              </w:rPr>
            </w:pPr>
          </w:p>
          <w:p w:rsidR="008710DE" w:rsidRPr="00193A06" w:rsidRDefault="008710DE" w:rsidP="001448E4">
            <w:pPr>
              <w:rPr>
                <w:color w:val="000000"/>
                <w:sz w:val="22"/>
                <w:szCs w:val="22"/>
              </w:rPr>
            </w:pPr>
            <w:r w:rsidRPr="00193A06">
              <w:rPr>
                <w:color w:val="000000"/>
                <w:sz w:val="22"/>
                <w:szCs w:val="22"/>
              </w:rPr>
              <w:t>1</w:t>
            </w:r>
          </w:p>
        </w:tc>
        <w:tc>
          <w:tcPr>
            <w:tcW w:w="5812" w:type="dxa"/>
          </w:tcPr>
          <w:p w:rsidR="008710DE" w:rsidRPr="00193A06" w:rsidRDefault="008710DE" w:rsidP="001448E4">
            <w:pPr>
              <w:rPr>
                <w:color w:val="000000"/>
                <w:sz w:val="22"/>
                <w:szCs w:val="22"/>
              </w:rPr>
            </w:pPr>
            <w:r w:rsidRPr="00193A06">
              <w:rPr>
                <w:color w:val="000000"/>
                <w:sz w:val="22"/>
                <w:szCs w:val="22"/>
              </w:rPr>
              <w:t>Levelling of earth masses with machine excavation of earth material and preparation of the embankment to the required compaction.</w:t>
            </w:r>
          </w:p>
        </w:tc>
        <w:tc>
          <w:tcPr>
            <w:tcW w:w="993" w:type="dxa"/>
          </w:tcPr>
          <w:p w:rsidR="008710DE" w:rsidRPr="00193A06" w:rsidRDefault="008710DE" w:rsidP="001448E4">
            <w:pPr>
              <w:jc w:val="right"/>
              <w:rPr>
                <w:color w:val="000000"/>
                <w:sz w:val="22"/>
                <w:szCs w:val="22"/>
              </w:rPr>
            </w:pPr>
          </w:p>
          <w:p w:rsidR="008710DE" w:rsidRPr="00193A06" w:rsidRDefault="008710DE" w:rsidP="001448E4">
            <w:pPr>
              <w:jc w:val="right"/>
              <w:rPr>
                <w:color w:val="000000"/>
                <w:sz w:val="22"/>
                <w:szCs w:val="22"/>
              </w:rPr>
            </w:pPr>
            <w:r w:rsidRPr="00193A06">
              <w:rPr>
                <w:color w:val="000000"/>
                <w:sz w:val="22"/>
                <w:szCs w:val="22"/>
              </w:rPr>
              <w:t>M3</w:t>
            </w:r>
          </w:p>
        </w:tc>
        <w:tc>
          <w:tcPr>
            <w:tcW w:w="1984" w:type="dxa"/>
          </w:tcPr>
          <w:p w:rsidR="008710DE" w:rsidRPr="00193A06" w:rsidRDefault="008710DE" w:rsidP="001448E4">
            <w:pPr>
              <w:jc w:val="right"/>
              <w:rPr>
                <w:color w:val="000000"/>
                <w:sz w:val="22"/>
                <w:szCs w:val="22"/>
              </w:rPr>
            </w:pPr>
          </w:p>
          <w:p w:rsidR="008710DE" w:rsidRPr="00193A06" w:rsidRDefault="008710DE" w:rsidP="001448E4">
            <w:pPr>
              <w:jc w:val="right"/>
              <w:rPr>
                <w:color w:val="000000"/>
                <w:sz w:val="22"/>
                <w:szCs w:val="22"/>
                <w:lang w:val="mk-MK"/>
              </w:rPr>
            </w:pPr>
            <w:r w:rsidRPr="00193A06">
              <w:rPr>
                <w:color w:val="000000"/>
                <w:sz w:val="22"/>
                <w:szCs w:val="22"/>
              </w:rPr>
              <w:t>1</w:t>
            </w:r>
            <w:r w:rsidRPr="00193A06">
              <w:rPr>
                <w:color w:val="000000"/>
                <w:sz w:val="22"/>
                <w:szCs w:val="22"/>
                <w:lang w:val="mk-MK"/>
              </w:rPr>
              <w:t>00</w:t>
            </w:r>
          </w:p>
        </w:tc>
      </w:tr>
      <w:tr w:rsidR="008710DE" w:rsidRPr="00193A06" w:rsidTr="00193A06">
        <w:tc>
          <w:tcPr>
            <w:tcW w:w="817" w:type="dxa"/>
          </w:tcPr>
          <w:p w:rsidR="008710DE" w:rsidRPr="00193A06" w:rsidRDefault="008710DE" w:rsidP="001448E4">
            <w:pPr>
              <w:rPr>
                <w:color w:val="000000"/>
                <w:sz w:val="22"/>
                <w:szCs w:val="22"/>
                <w:lang w:val="mk-MK"/>
              </w:rPr>
            </w:pPr>
            <w:r w:rsidRPr="00193A06">
              <w:rPr>
                <w:color w:val="000000"/>
                <w:sz w:val="22"/>
                <w:szCs w:val="22"/>
                <w:lang w:val="mk-MK"/>
              </w:rPr>
              <w:t>2</w:t>
            </w:r>
          </w:p>
        </w:tc>
        <w:tc>
          <w:tcPr>
            <w:tcW w:w="5812" w:type="dxa"/>
          </w:tcPr>
          <w:p w:rsidR="008710DE" w:rsidRPr="00193A06" w:rsidRDefault="008710DE" w:rsidP="001448E4">
            <w:pPr>
              <w:rPr>
                <w:color w:val="000000"/>
                <w:sz w:val="22"/>
                <w:szCs w:val="22"/>
              </w:rPr>
            </w:pPr>
            <w:r w:rsidRPr="00193A06">
              <w:rPr>
                <w:color w:val="000000"/>
                <w:sz w:val="22"/>
                <w:szCs w:val="22"/>
              </w:rPr>
              <w:t>Mechanical excavation of rock of IV and V category with a procedure selected by the contractor with loading of material and transport to the landfill provided and insured by the contractor up to 10km.</w:t>
            </w:r>
          </w:p>
        </w:tc>
        <w:tc>
          <w:tcPr>
            <w:tcW w:w="993" w:type="dxa"/>
          </w:tcPr>
          <w:p w:rsidR="008710DE" w:rsidRPr="00193A06" w:rsidRDefault="008710DE" w:rsidP="001448E4">
            <w:pPr>
              <w:jc w:val="right"/>
              <w:rPr>
                <w:color w:val="000000"/>
                <w:sz w:val="22"/>
                <w:szCs w:val="22"/>
              </w:rPr>
            </w:pPr>
            <w:r w:rsidRPr="00193A06">
              <w:rPr>
                <w:color w:val="000000"/>
                <w:sz w:val="22"/>
                <w:szCs w:val="22"/>
              </w:rPr>
              <w:t>M3</w:t>
            </w:r>
          </w:p>
        </w:tc>
        <w:tc>
          <w:tcPr>
            <w:tcW w:w="1984" w:type="dxa"/>
          </w:tcPr>
          <w:p w:rsidR="008710DE" w:rsidRPr="00193A06" w:rsidRDefault="008710DE" w:rsidP="001448E4">
            <w:pPr>
              <w:jc w:val="right"/>
              <w:rPr>
                <w:color w:val="000000"/>
                <w:sz w:val="22"/>
                <w:szCs w:val="22"/>
              </w:rPr>
            </w:pPr>
            <w:r w:rsidRPr="00193A06">
              <w:rPr>
                <w:color w:val="000000"/>
                <w:sz w:val="22"/>
                <w:szCs w:val="22"/>
              </w:rPr>
              <w:t>10</w:t>
            </w:r>
          </w:p>
        </w:tc>
      </w:tr>
      <w:tr w:rsidR="008710DE" w:rsidRPr="00193A06" w:rsidTr="00193A06">
        <w:tc>
          <w:tcPr>
            <w:tcW w:w="817"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2.</w:t>
            </w:r>
          </w:p>
        </w:tc>
        <w:tc>
          <w:tcPr>
            <w:tcW w:w="5812"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r w:rsidRPr="00193A06">
              <w:rPr>
                <w:b/>
                <w:bCs/>
                <w:color w:val="000000"/>
                <w:sz w:val="22"/>
                <w:szCs w:val="22"/>
                <w:lang w:eastAsia="sl-SI"/>
              </w:rPr>
              <w:t>DRAINAGE</w:t>
            </w:r>
          </w:p>
        </w:tc>
        <w:tc>
          <w:tcPr>
            <w:tcW w:w="993" w:type="dxa"/>
            <w:tcBorders>
              <w:top w:val="single" w:sz="4" w:space="0" w:color="auto"/>
              <w:bottom w:val="nil"/>
            </w:tcBorders>
            <w:shd w:val="clear" w:color="auto" w:fill="808080"/>
          </w:tcPr>
          <w:p w:rsidR="008710DE" w:rsidRPr="00193A06" w:rsidRDefault="008710DE" w:rsidP="001448E4">
            <w:pPr>
              <w:jc w:val="right"/>
              <w:rPr>
                <w:b/>
                <w:bCs/>
                <w:color w:val="000000"/>
                <w:sz w:val="22"/>
                <w:szCs w:val="22"/>
                <w:lang w:eastAsia="sl-SI"/>
              </w:rPr>
            </w:pPr>
          </w:p>
        </w:tc>
        <w:tc>
          <w:tcPr>
            <w:tcW w:w="1984"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p>
        </w:tc>
      </w:tr>
      <w:tr w:rsidR="008710DE" w:rsidRPr="00193A06" w:rsidTr="00193A06">
        <w:tc>
          <w:tcPr>
            <w:tcW w:w="817" w:type="dxa"/>
            <w:tcBorders>
              <w:top w:val="nil"/>
            </w:tcBorders>
          </w:tcPr>
          <w:p w:rsidR="008710DE" w:rsidRPr="00193A06" w:rsidRDefault="008710DE" w:rsidP="001448E4">
            <w:pPr>
              <w:rPr>
                <w:color w:val="000000"/>
                <w:sz w:val="22"/>
                <w:szCs w:val="22"/>
                <w:lang w:val="mk-MK"/>
              </w:rPr>
            </w:pPr>
            <w:r w:rsidRPr="00193A06">
              <w:rPr>
                <w:color w:val="000000"/>
                <w:sz w:val="22"/>
                <w:szCs w:val="22"/>
                <w:lang w:val="mk-MK"/>
              </w:rPr>
              <w:t>1</w:t>
            </w:r>
          </w:p>
        </w:tc>
        <w:tc>
          <w:tcPr>
            <w:tcW w:w="5812" w:type="dxa"/>
            <w:tcBorders>
              <w:top w:val="nil"/>
            </w:tcBorders>
          </w:tcPr>
          <w:p w:rsidR="008710DE" w:rsidRPr="00193A06" w:rsidRDefault="008710DE" w:rsidP="001448E4">
            <w:pPr>
              <w:rPr>
                <w:color w:val="000000"/>
                <w:sz w:val="22"/>
                <w:szCs w:val="22"/>
                <w:lang w:eastAsia="sl-SI"/>
              </w:rPr>
            </w:pPr>
            <w:r w:rsidRPr="00193A06">
              <w:rPr>
                <w:color w:val="000000"/>
                <w:sz w:val="22"/>
                <w:szCs w:val="22"/>
                <w:lang w:eastAsia="sl-SI"/>
              </w:rPr>
              <w:t xml:space="preserve">Supply, transport and installation of MCP </w:t>
            </w:r>
            <w:r w:rsidRPr="00193A06">
              <w:rPr>
                <w:color w:val="000000"/>
                <w:sz w:val="22"/>
                <w:szCs w:val="22"/>
                <w:lang w:val="mk-MK" w:eastAsia="sl-SI"/>
              </w:rPr>
              <w:t>Ф</w:t>
            </w:r>
            <w:r w:rsidRPr="00193A06">
              <w:rPr>
                <w:color w:val="000000"/>
                <w:sz w:val="22"/>
                <w:szCs w:val="22"/>
                <w:lang w:eastAsia="sl-SI"/>
              </w:rPr>
              <w:t>1000 complete with input-output head according to the detail shown in the project.</w:t>
            </w:r>
          </w:p>
        </w:tc>
        <w:tc>
          <w:tcPr>
            <w:tcW w:w="993" w:type="dxa"/>
            <w:tcBorders>
              <w:top w:val="nil"/>
            </w:tcBorders>
          </w:tcPr>
          <w:p w:rsidR="008710DE" w:rsidRPr="00193A06" w:rsidRDefault="008710DE" w:rsidP="001448E4">
            <w:pPr>
              <w:jc w:val="right"/>
              <w:rPr>
                <w:color w:val="000000"/>
                <w:sz w:val="22"/>
                <w:szCs w:val="22"/>
              </w:rPr>
            </w:pPr>
          </w:p>
          <w:p w:rsidR="008710DE" w:rsidRPr="00193A06" w:rsidRDefault="008710DE" w:rsidP="001448E4">
            <w:pPr>
              <w:jc w:val="right"/>
              <w:rPr>
                <w:color w:val="000000"/>
                <w:sz w:val="22"/>
                <w:szCs w:val="22"/>
              </w:rPr>
            </w:pPr>
            <w:r w:rsidRPr="00193A06">
              <w:rPr>
                <w:color w:val="000000"/>
                <w:sz w:val="22"/>
                <w:szCs w:val="22"/>
              </w:rPr>
              <w:t>M1</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p>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41</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3.</w:t>
            </w:r>
          </w:p>
        </w:tc>
        <w:tc>
          <w:tcPr>
            <w:tcW w:w="5812" w:type="dxa"/>
            <w:tcBorders>
              <w:top w:val="nil"/>
              <w:bottom w:val="nil"/>
            </w:tcBorders>
            <w:shd w:val="clear" w:color="auto" w:fill="808080"/>
          </w:tcPr>
          <w:p w:rsidR="008710DE" w:rsidRPr="00193A06" w:rsidRDefault="008710DE" w:rsidP="001448E4">
            <w:pPr>
              <w:rPr>
                <w:b/>
                <w:bCs/>
                <w:color w:val="000000"/>
                <w:sz w:val="22"/>
                <w:szCs w:val="22"/>
                <w:lang w:val="mk-MK"/>
              </w:rPr>
            </w:pPr>
            <w:r w:rsidRPr="00193A06">
              <w:rPr>
                <w:b/>
                <w:bCs/>
                <w:color w:val="000000"/>
                <w:sz w:val="22"/>
                <w:szCs w:val="22"/>
              </w:rPr>
              <w:t>OTHER WORKS</w:t>
            </w:r>
          </w:p>
        </w:tc>
        <w:tc>
          <w:tcPr>
            <w:tcW w:w="993" w:type="dxa"/>
            <w:tcBorders>
              <w:top w:val="nil"/>
              <w:bottom w:val="nil"/>
            </w:tcBorders>
            <w:shd w:val="clear" w:color="auto" w:fill="808080"/>
          </w:tcPr>
          <w:p w:rsidR="008710DE" w:rsidRPr="00193A06" w:rsidRDefault="008710DE" w:rsidP="001448E4">
            <w:pPr>
              <w:rPr>
                <w:color w:val="000000"/>
                <w:sz w:val="22"/>
                <w:szCs w:val="22"/>
              </w:rPr>
            </w:pPr>
          </w:p>
        </w:tc>
        <w:tc>
          <w:tcPr>
            <w:tcW w:w="1984"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nil"/>
            </w:tcBorders>
          </w:tcPr>
          <w:p w:rsidR="008710DE" w:rsidRPr="00193A06" w:rsidRDefault="008710DE" w:rsidP="001448E4">
            <w:pPr>
              <w:rPr>
                <w:color w:val="000000"/>
                <w:sz w:val="22"/>
                <w:szCs w:val="22"/>
                <w:lang w:eastAsia="sl-SI"/>
              </w:rPr>
            </w:pPr>
            <w:r w:rsidRPr="00193A06">
              <w:rPr>
                <w:color w:val="000000"/>
                <w:sz w:val="22"/>
                <w:szCs w:val="22"/>
                <w:lang w:val="en-US"/>
              </w:rPr>
              <w:t xml:space="preserve">Performance Project </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 xml:space="preserve">Piece </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1</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4.</w:t>
            </w:r>
          </w:p>
        </w:tc>
        <w:tc>
          <w:tcPr>
            <w:tcW w:w="5812" w:type="dxa"/>
            <w:tcBorders>
              <w:top w:val="nil"/>
              <w:bottom w:val="nil"/>
            </w:tcBorders>
            <w:shd w:val="clear" w:color="auto" w:fill="808080"/>
          </w:tcPr>
          <w:p w:rsidR="008710DE" w:rsidRPr="00193A06" w:rsidRDefault="008710DE" w:rsidP="001448E4">
            <w:pPr>
              <w:rPr>
                <w:color w:val="000000"/>
                <w:sz w:val="22"/>
                <w:szCs w:val="22"/>
              </w:rPr>
            </w:pPr>
            <w:r w:rsidRPr="00193A06">
              <w:rPr>
                <w:b/>
                <w:bCs/>
                <w:color w:val="000000"/>
                <w:sz w:val="22"/>
                <w:szCs w:val="22"/>
              </w:rPr>
              <w:t>URBAN EQUIPMENT</w:t>
            </w:r>
          </w:p>
        </w:tc>
        <w:tc>
          <w:tcPr>
            <w:tcW w:w="993" w:type="dxa"/>
            <w:tcBorders>
              <w:top w:val="nil"/>
              <w:bottom w:val="nil"/>
            </w:tcBorders>
            <w:shd w:val="clear" w:color="auto" w:fill="808080"/>
          </w:tcPr>
          <w:p w:rsidR="008710DE" w:rsidRPr="00193A06" w:rsidRDefault="008710DE" w:rsidP="001448E4">
            <w:pPr>
              <w:jc w:val="right"/>
              <w:rPr>
                <w:color w:val="000000"/>
                <w:sz w:val="22"/>
                <w:szCs w:val="22"/>
              </w:rPr>
            </w:pPr>
          </w:p>
        </w:tc>
        <w:tc>
          <w:tcPr>
            <w:tcW w:w="1984"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5</w:t>
            </w: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2</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2</w:t>
            </w: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3</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8</w:t>
            </w: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4</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2</w:t>
            </w:r>
          </w:p>
        </w:tc>
      </w:tr>
      <w:tr w:rsidR="008710DE" w:rsidRPr="00193A06" w:rsidTr="00193A06">
        <w:tc>
          <w:tcPr>
            <w:tcW w:w="817"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5</w:t>
            </w:r>
          </w:p>
        </w:tc>
        <w:tc>
          <w:tcPr>
            <w:tcW w:w="5812"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Supply, transport and installation of solar lamps of the investor's choice, placed on appropriate parts along the paths, ie at the beginning and / or end of the paths.</w:t>
            </w:r>
          </w:p>
        </w:tc>
        <w:tc>
          <w:tcPr>
            <w:tcW w:w="993" w:type="dxa"/>
            <w:tcBorders>
              <w:top w:val="nil"/>
              <w:bottom w:val="single" w:sz="4" w:space="0" w:color="auto"/>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2</w:t>
            </w:r>
          </w:p>
        </w:tc>
      </w:tr>
    </w:tbl>
    <w:p w:rsidR="008710DE" w:rsidRPr="00193A06" w:rsidRDefault="008710DE" w:rsidP="00193A06">
      <w:pPr>
        <w:rPr>
          <w:b/>
          <w:bCs/>
          <w:sz w:val="22"/>
          <w:szCs w:val="22"/>
        </w:rPr>
      </w:pPr>
    </w:p>
    <w:p w:rsidR="008710DE" w:rsidRPr="00193A06" w:rsidRDefault="008710DE" w:rsidP="00193A06">
      <w:pPr>
        <w:rPr>
          <w:b/>
          <w:bCs/>
          <w:sz w:val="22"/>
          <w:szCs w:val="22"/>
        </w:rPr>
      </w:pPr>
    </w:p>
    <w:p w:rsidR="008710DE" w:rsidRPr="00193A06" w:rsidRDefault="008710DE" w:rsidP="00193A06">
      <w:pPr>
        <w:ind w:left="720" w:hanging="720"/>
        <w:jc w:val="center"/>
        <w:rPr>
          <w:b/>
          <w:bCs/>
          <w:color w:val="000000"/>
          <w:sz w:val="22"/>
          <w:szCs w:val="22"/>
        </w:rPr>
      </w:pPr>
      <w:r w:rsidRPr="00193A06">
        <w:rPr>
          <w:b/>
          <w:bCs/>
          <w:color w:val="000000"/>
          <w:sz w:val="22"/>
          <w:szCs w:val="22"/>
          <w:lang w:val="en-US"/>
        </w:rPr>
        <w:t>Section 3 – starting at church St. Gjorgi in Kurbinovo village to church St Holy Mother of the God in Slivnica village</w:t>
      </w:r>
    </w:p>
    <w:tbl>
      <w:tblPr>
        <w:tblW w:w="9606"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5812"/>
        <w:gridCol w:w="993"/>
        <w:gridCol w:w="1984"/>
      </w:tblGrid>
      <w:tr w:rsidR="008710DE" w:rsidRPr="00193A06" w:rsidTr="00193A06">
        <w:trPr>
          <w:tblHeader/>
        </w:trPr>
        <w:tc>
          <w:tcPr>
            <w:tcW w:w="817"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Item</w:t>
            </w:r>
          </w:p>
          <w:p w:rsidR="008710DE" w:rsidRPr="00193A06" w:rsidRDefault="008710DE" w:rsidP="001448E4">
            <w:pPr>
              <w:rPr>
                <w:color w:val="000000"/>
                <w:sz w:val="22"/>
                <w:szCs w:val="22"/>
              </w:rPr>
            </w:pPr>
          </w:p>
        </w:tc>
        <w:tc>
          <w:tcPr>
            <w:tcW w:w="5812"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Description</w:t>
            </w:r>
          </w:p>
          <w:p w:rsidR="008710DE" w:rsidRPr="00193A06" w:rsidRDefault="008710DE" w:rsidP="001448E4">
            <w:pPr>
              <w:rPr>
                <w:b/>
                <w:bCs/>
                <w:color w:val="000000"/>
                <w:sz w:val="22"/>
                <w:szCs w:val="22"/>
              </w:rPr>
            </w:pPr>
          </w:p>
        </w:tc>
        <w:tc>
          <w:tcPr>
            <w:tcW w:w="993"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Unit</w:t>
            </w:r>
          </w:p>
          <w:p w:rsidR="008710DE" w:rsidRPr="00193A06" w:rsidRDefault="008710DE" w:rsidP="001448E4">
            <w:pPr>
              <w:rPr>
                <w:b/>
                <w:bCs/>
                <w:color w:val="000000"/>
                <w:sz w:val="22"/>
                <w:szCs w:val="22"/>
              </w:rPr>
            </w:pPr>
          </w:p>
        </w:tc>
        <w:tc>
          <w:tcPr>
            <w:tcW w:w="1984"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p w:rsidR="008710DE" w:rsidRPr="00193A06" w:rsidRDefault="008710DE" w:rsidP="001448E4">
            <w:pPr>
              <w:jc w:val="center"/>
              <w:rPr>
                <w:b/>
                <w:bCs/>
                <w:color w:val="000000"/>
                <w:sz w:val="22"/>
                <w:szCs w:val="22"/>
              </w:rPr>
            </w:pPr>
            <w:r w:rsidRPr="00193A06">
              <w:rPr>
                <w:b/>
                <w:bCs/>
                <w:color w:val="000000"/>
                <w:sz w:val="22"/>
                <w:szCs w:val="22"/>
              </w:rPr>
              <w:t xml:space="preserve"> Firm quantities</w:t>
            </w:r>
          </w:p>
          <w:p w:rsidR="008710DE" w:rsidRPr="00193A06" w:rsidRDefault="008710DE" w:rsidP="001448E4">
            <w:pPr>
              <w:rPr>
                <w:b/>
                <w:bCs/>
                <w:color w:val="000000"/>
                <w:sz w:val="22"/>
                <w:szCs w:val="22"/>
              </w:rPr>
            </w:pPr>
          </w:p>
        </w:tc>
      </w:tr>
      <w:tr w:rsidR="008710DE" w:rsidRPr="00193A06" w:rsidTr="00193A06">
        <w:tc>
          <w:tcPr>
            <w:tcW w:w="817" w:type="dxa"/>
            <w:tcBorders>
              <w:top w:val="single" w:sz="4" w:space="0" w:color="auto"/>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lang w:eastAsia="sl-SI"/>
              </w:rPr>
              <w:t>GROUND WORKS</w:t>
            </w:r>
          </w:p>
        </w:tc>
        <w:tc>
          <w:tcPr>
            <w:tcW w:w="993"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984" w:type="dxa"/>
            <w:tcBorders>
              <w:top w:val="single" w:sz="4" w:space="0" w:color="auto"/>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817" w:type="dxa"/>
          </w:tcPr>
          <w:p w:rsidR="008710DE" w:rsidRPr="00193A06" w:rsidRDefault="008710DE" w:rsidP="001448E4">
            <w:pPr>
              <w:rPr>
                <w:color w:val="000000"/>
                <w:sz w:val="22"/>
                <w:szCs w:val="22"/>
              </w:rPr>
            </w:pPr>
            <w:r w:rsidRPr="00193A06">
              <w:rPr>
                <w:color w:val="000000"/>
                <w:sz w:val="22"/>
                <w:szCs w:val="22"/>
              </w:rPr>
              <w:t>1</w:t>
            </w:r>
          </w:p>
        </w:tc>
        <w:tc>
          <w:tcPr>
            <w:tcW w:w="5812" w:type="dxa"/>
          </w:tcPr>
          <w:p w:rsidR="008710DE" w:rsidRPr="00193A06" w:rsidRDefault="008710DE" w:rsidP="001448E4">
            <w:pPr>
              <w:rPr>
                <w:color w:val="000000"/>
                <w:sz w:val="22"/>
                <w:szCs w:val="22"/>
              </w:rPr>
            </w:pPr>
            <w:r w:rsidRPr="00193A06">
              <w:rPr>
                <w:color w:val="000000"/>
                <w:sz w:val="22"/>
                <w:szCs w:val="22"/>
              </w:rPr>
              <w:t>Marking and securing the route</w:t>
            </w:r>
          </w:p>
        </w:tc>
        <w:tc>
          <w:tcPr>
            <w:tcW w:w="993" w:type="dxa"/>
          </w:tcPr>
          <w:p w:rsidR="008710DE" w:rsidRPr="00193A06" w:rsidRDefault="008710DE" w:rsidP="001448E4">
            <w:pPr>
              <w:jc w:val="right"/>
              <w:rPr>
                <w:color w:val="000000"/>
                <w:sz w:val="22"/>
                <w:szCs w:val="22"/>
              </w:rPr>
            </w:pPr>
            <w:r w:rsidRPr="00193A06">
              <w:rPr>
                <w:color w:val="000000"/>
                <w:sz w:val="22"/>
                <w:szCs w:val="22"/>
              </w:rPr>
              <w:t>M1</w:t>
            </w:r>
          </w:p>
        </w:tc>
        <w:tc>
          <w:tcPr>
            <w:tcW w:w="1984" w:type="dxa"/>
          </w:tcPr>
          <w:p w:rsidR="008710DE" w:rsidRPr="00193A06" w:rsidRDefault="008710DE" w:rsidP="001448E4">
            <w:pPr>
              <w:jc w:val="right"/>
              <w:rPr>
                <w:color w:val="000000"/>
                <w:sz w:val="22"/>
                <w:szCs w:val="22"/>
                <w:lang w:val="en-US"/>
              </w:rPr>
            </w:pPr>
            <w:r w:rsidRPr="00193A06">
              <w:rPr>
                <w:color w:val="000000"/>
                <w:sz w:val="22"/>
                <w:szCs w:val="22"/>
                <w:lang w:val="en-US"/>
              </w:rPr>
              <w:t>2.544</w:t>
            </w:r>
          </w:p>
        </w:tc>
      </w:tr>
      <w:tr w:rsidR="008710DE" w:rsidRPr="00193A06" w:rsidTr="00193A06">
        <w:tc>
          <w:tcPr>
            <w:tcW w:w="817" w:type="dxa"/>
          </w:tcPr>
          <w:p w:rsidR="008710DE" w:rsidRPr="00193A06" w:rsidRDefault="008710DE" w:rsidP="001448E4">
            <w:pPr>
              <w:rPr>
                <w:color w:val="000000"/>
                <w:sz w:val="22"/>
                <w:szCs w:val="22"/>
                <w:lang w:val="mk-MK"/>
              </w:rPr>
            </w:pPr>
            <w:r w:rsidRPr="00193A06">
              <w:rPr>
                <w:color w:val="000000"/>
                <w:sz w:val="22"/>
                <w:szCs w:val="22"/>
                <w:lang w:val="mk-MK"/>
              </w:rPr>
              <w:t>2</w:t>
            </w:r>
          </w:p>
        </w:tc>
        <w:tc>
          <w:tcPr>
            <w:tcW w:w="5812" w:type="dxa"/>
          </w:tcPr>
          <w:p w:rsidR="008710DE" w:rsidRPr="00193A06" w:rsidRDefault="008710DE" w:rsidP="001448E4">
            <w:pPr>
              <w:rPr>
                <w:color w:val="000000"/>
                <w:sz w:val="22"/>
                <w:szCs w:val="22"/>
              </w:rPr>
            </w:pPr>
          </w:p>
        </w:tc>
        <w:tc>
          <w:tcPr>
            <w:tcW w:w="993" w:type="dxa"/>
          </w:tcPr>
          <w:p w:rsidR="008710DE" w:rsidRPr="00193A06" w:rsidRDefault="008710DE" w:rsidP="001448E4">
            <w:pPr>
              <w:jc w:val="right"/>
              <w:rPr>
                <w:color w:val="000000"/>
                <w:sz w:val="22"/>
                <w:szCs w:val="22"/>
              </w:rPr>
            </w:pPr>
          </w:p>
        </w:tc>
        <w:tc>
          <w:tcPr>
            <w:tcW w:w="1984" w:type="dxa"/>
          </w:tcPr>
          <w:p w:rsidR="008710DE" w:rsidRPr="00193A06" w:rsidRDefault="008710DE" w:rsidP="001448E4">
            <w:pPr>
              <w:jc w:val="right"/>
              <w:rPr>
                <w:color w:val="000000"/>
                <w:sz w:val="22"/>
                <w:szCs w:val="22"/>
              </w:rPr>
            </w:pPr>
          </w:p>
        </w:tc>
      </w:tr>
      <w:tr w:rsidR="008710DE" w:rsidRPr="00193A06" w:rsidTr="00193A06">
        <w:tc>
          <w:tcPr>
            <w:tcW w:w="817"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2.</w:t>
            </w:r>
          </w:p>
        </w:tc>
        <w:tc>
          <w:tcPr>
            <w:tcW w:w="5812"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r w:rsidRPr="00193A06">
              <w:rPr>
                <w:b/>
                <w:bCs/>
                <w:color w:val="000000"/>
                <w:sz w:val="22"/>
                <w:szCs w:val="22"/>
                <w:lang w:eastAsia="sl-SI"/>
              </w:rPr>
              <w:t>GROUND WORKS</w:t>
            </w:r>
          </w:p>
        </w:tc>
        <w:tc>
          <w:tcPr>
            <w:tcW w:w="993" w:type="dxa"/>
            <w:tcBorders>
              <w:top w:val="single" w:sz="4" w:space="0" w:color="auto"/>
              <w:bottom w:val="nil"/>
            </w:tcBorders>
            <w:shd w:val="clear" w:color="auto" w:fill="808080"/>
          </w:tcPr>
          <w:p w:rsidR="008710DE" w:rsidRPr="00193A06" w:rsidRDefault="008710DE" w:rsidP="001448E4">
            <w:pPr>
              <w:jc w:val="right"/>
              <w:rPr>
                <w:b/>
                <w:bCs/>
                <w:color w:val="000000"/>
                <w:sz w:val="22"/>
                <w:szCs w:val="22"/>
                <w:lang w:eastAsia="sl-SI"/>
              </w:rPr>
            </w:pPr>
          </w:p>
        </w:tc>
        <w:tc>
          <w:tcPr>
            <w:tcW w:w="1984"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p>
        </w:tc>
      </w:tr>
      <w:tr w:rsidR="008710DE" w:rsidRPr="00193A06" w:rsidTr="00193A06">
        <w:tc>
          <w:tcPr>
            <w:tcW w:w="817" w:type="dxa"/>
            <w:tcBorders>
              <w:top w:val="nil"/>
            </w:tcBorders>
          </w:tcPr>
          <w:p w:rsidR="008710DE" w:rsidRPr="00193A06" w:rsidRDefault="008710DE" w:rsidP="001448E4">
            <w:pPr>
              <w:rPr>
                <w:color w:val="000000"/>
                <w:sz w:val="22"/>
                <w:szCs w:val="22"/>
                <w:lang w:val="mk-MK"/>
              </w:rPr>
            </w:pPr>
            <w:r w:rsidRPr="00193A06">
              <w:rPr>
                <w:color w:val="000000"/>
                <w:sz w:val="22"/>
                <w:szCs w:val="22"/>
                <w:lang w:val="mk-MK"/>
              </w:rPr>
              <w:t>1</w:t>
            </w:r>
          </w:p>
        </w:tc>
        <w:tc>
          <w:tcPr>
            <w:tcW w:w="5812" w:type="dxa"/>
            <w:tcBorders>
              <w:top w:val="nil"/>
            </w:tcBorders>
          </w:tcPr>
          <w:p w:rsidR="008710DE" w:rsidRPr="00193A06" w:rsidRDefault="008710DE" w:rsidP="001448E4">
            <w:pPr>
              <w:rPr>
                <w:color w:val="000000"/>
                <w:sz w:val="22"/>
                <w:szCs w:val="22"/>
                <w:lang w:eastAsia="sl-SI"/>
              </w:rPr>
            </w:pPr>
            <w:r w:rsidRPr="00193A06">
              <w:rPr>
                <w:color w:val="000000"/>
                <w:sz w:val="22"/>
                <w:szCs w:val="22"/>
              </w:rPr>
              <w:t>Mechanical excavation of humus and transport to landfill up to 10 km</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1.839</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2</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Mechanical excavation of rock of IV and V category with a procedure selected by the Contractor with loading of material and transport to the landfill provided and insured by the Contractor up to 10km.</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179</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3</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Machine excavation (wide) of material with loading and transport to landfill provided and insured by a Contractor</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1.608</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4</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Narrow machine excavation of earth material with loading and transport to the landfill up to 10km.</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361</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5</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Rolling and compacting the bedding.</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3.456</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6</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Construction of an embankment to the required density with procurement and transport from a loan</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491</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7</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Making the subsoil to the required compaction.</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2.156</w:t>
            </w:r>
          </w:p>
        </w:tc>
      </w:tr>
      <w:tr w:rsidR="008710DE" w:rsidRPr="00193A06" w:rsidTr="00193A06">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8</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Making slopes</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984"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5.179</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3.</w:t>
            </w:r>
          </w:p>
        </w:tc>
        <w:tc>
          <w:tcPr>
            <w:tcW w:w="5812" w:type="dxa"/>
            <w:tcBorders>
              <w:top w:val="nil"/>
              <w:bottom w:val="nil"/>
            </w:tcBorders>
            <w:shd w:val="clear" w:color="auto" w:fill="808080"/>
          </w:tcPr>
          <w:p w:rsidR="008710DE" w:rsidRPr="00193A06" w:rsidRDefault="008710DE" w:rsidP="001448E4">
            <w:pPr>
              <w:rPr>
                <w:b/>
                <w:bCs/>
                <w:color w:val="000000"/>
                <w:sz w:val="22"/>
                <w:szCs w:val="22"/>
                <w:lang w:val="mk-MK"/>
              </w:rPr>
            </w:pPr>
            <w:r w:rsidRPr="00193A06">
              <w:rPr>
                <w:b/>
                <w:bCs/>
                <w:color w:val="000000"/>
                <w:sz w:val="22"/>
                <w:szCs w:val="22"/>
                <w:lang w:eastAsia="sl-SI"/>
              </w:rPr>
              <w:t>DRAINAGE</w:t>
            </w:r>
          </w:p>
        </w:tc>
        <w:tc>
          <w:tcPr>
            <w:tcW w:w="993" w:type="dxa"/>
            <w:tcBorders>
              <w:top w:val="nil"/>
              <w:bottom w:val="nil"/>
            </w:tcBorders>
            <w:shd w:val="clear" w:color="auto" w:fill="808080"/>
          </w:tcPr>
          <w:p w:rsidR="008710DE" w:rsidRPr="00193A06" w:rsidRDefault="008710DE" w:rsidP="001448E4">
            <w:pPr>
              <w:rPr>
                <w:color w:val="000000"/>
                <w:sz w:val="22"/>
                <w:szCs w:val="22"/>
              </w:rPr>
            </w:pPr>
          </w:p>
        </w:tc>
        <w:tc>
          <w:tcPr>
            <w:tcW w:w="1984"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nil"/>
            </w:tcBorders>
          </w:tcPr>
          <w:p w:rsidR="008710DE" w:rsidRPr="00193A06" w:rsidRDefault="008710DE" w:rsidP="001448E4">
            <w:pPr>
              <w:rPr>
                <w:color w:val="000000"/>
                <w:sz w:val="22"/>
                <w:szCs w:val="22"/>
                <w:lang w:eastAsia="sl-SI"/>
              </w:rPr>
            </w:pPr>
            <w:r w:rsidRPr="00193A06">
              <w:rPr>
                <w:color w:val="000000"/>
                <w:sz w:val="22"/>
                <w:szCs w:val="22"/>
                <w:lang w:eastAsia="sl-SI"/>
              </w:rPr>
              <w:t>Formation of a land canal in accordance with the details of procurement and transport</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1.715</w:t>
            </w:r>
          </w:p>
        </w:tc>
      </w:tr>
      <w:tr w:rsidR="008710DE" w:rsidRPr="00193A06" w:rsidTr="00193A06">
        <w:tc>
          <w:tcPr>
            <w:tcW w:w="817" w:type="dxa"/>
            <w:tcBorders>
              <w:top w:val="nil"/>
            </w:tcBorders>
          </w:tcPr>
          <w:p w:rsidR="008710DE" w:rsidRPr="00193A06" w:rsidRDefault="008710DE" w:rsidP="001448E4">
            <w:pPr>
              <w:rPr>
                <w:color w:val="000000"/>
                <w:sz w:val="22"/>
                <w:szCs w:val="22"/>
              </w:rPr>
            </w:pPr>
          </w:p>
        </w:tc>
        <w:tc>
          <w:tcPr>
            <w:tcW w:w="5812" w:type="dxa"/>
            <w:tcBorders>
              <w:top w:val="nil"/>
            </w:tcBorders>
          </w:tcPr>
          <w:p w:rsidR="008710DE" w:rsidRPr="00193A06" w:rsidRDefault="008710DE" w:rsidP="001448E4">
            <w:pPr>
              <w:rPr>
                <w:color w:val="000000"/>
                <w:sz w:val="22"/>
                <w:szCs w:val="22"/>
                <w:lang w:eastAsia="sl-SI"/>
              </w:rPr>
            </w:pPr>
            <w:r w:rsidRPr="00193A06">
              <w:rPr>
                <w:color w:val="000000"/>
                <w:sz w:val="22"/>
                <w:szCs w:val="22"/>
                <w:lang w:eastAsia="sl-SI"/>
              </w:rPr>
              <w:t>Supply,</w:t>
            </w:r>
            <w:r w:rsidRPr="00193A06">
              <w:rPr>
                <w:color w:val="000000"/>
                <w:sz w:val="22"/>
                <w:szCs w:val="22"/>
                <w:lang w:val="mk-MK" w:eastAsia="sl-SI"/>
              </w:rPr>
              <w:t xml:space="preserve"> </w:t>
            </w:r>
            <w:r w:rsidRPr="00193A06">
              <w:rPr>
                <w:color w:val="000000"/>
                <w:sz w:val="22"/>
                <w:szCs w:val="22"/>
                <w:lang w:eastAsia="sl-SI"/>
              </w:rPr>
              <w:t xml:space="preserve">transport and installation of MCP </w:t>
            </w:r>
            <w:r w:rsidRPr="00193A06">
              <w:rPr>
                <w:color w:val="000000"/>
                <w:sz w:val="22"/>
                <w:szCs w:val="22"/>
                <w:lang w:val="mk-MK" w:eastAsia="sl-SI"/>
              </w:rPr>
              <w:t>Ф</w:t>
            </w:r>
            <w:r w:rsidRPr="00193A06">
              <w:rPr>
                <w:color w:val="000000"/>
                <w:sz w:val="22"/>
                <w:szCs w:val="22"/>
                <w:lang w:eastAsia="sl-SI"/>
              </w:rPr>
              <w:t xml:space="preserve">1000 </w:t>
            </w:r>
            <w:r w:rsidRPr="00193A06">
              <w:rPr>
                <w:color w:val="000000"/>
                <w:sz w:val="22"/>
                <w:szCs w:val="22"/>
                <w:lang w:val="en-US" w:eastAsia="sl-SI"/>
              </w:rPr>
              <w:t xml:space="preserve">complete </w:t>
            </w:r>
            <w:r w:rsidRPr="00193A06">
              <w:rPr>
                <w:color w:val="000000"/>
                <w:sz w:val="22"/>
                <w:szCs w:val="22"/>
                <w:lang w:eastAsia="sl-SI"/>
              </w:rPr>
              <w:t>with input-output head according to the detail shown in the project.</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40</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4.</w:t>
            </w:r>
          </w:p>
        </w:tc>
        <w:tc>
          <w:tcPr>
            <w:tcW w:w="5812" w:type="dxa"/>
            <w:tcBorders>
              <w:top w:val="nil"/>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UPPER LAYER</w:t>
            </w:r>
          </w:p>
        </w:tc>
        <w:tc>
          <w:tcPr>
            <w:tcW w:w="993" w:type="dxa"/>
            <w:tcBorders>
              <w:top w:val="nil"/>
              <w:bottom w:val="nil"/>
            </w:tcBorders>
            <w:shd w:val="clear" w:color="auto" w:fill="808080"/>
          </w:tcPr>
          <w:p w:rsidR="008710DE" w:rsidRPr="00193A06" w:rsidRDefault="008710DE" w:rsidP="001448E4">
            <w:pPr>
              <w:jc w:val="right"/>
              <w:rPr>
                <w:color w:val="000000"/>
                <w:sz w:val="22"/>
                <w:szCs w:val="22"/>
              </w:rPr>
            </w:pPr>
          </w:p>
        </w:tc>
        <w:tc>
          <w:tcPr>
            <w:tcW w:w="1984"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M3</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900</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p>
        </w:tc>
        <w:tc>
          <w:tcPr>
            <w:tcW w:w="5812" w:type="dxa"/>
            <w:tcBorders>
              <w:top w:val="nil"/>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URBAN EQUIPMENT</w:t>
            </w:r>
          </w:p>
        </w:tc>
        <w:tc>
          <w:tcPr>
            <w:tcW w:w="993" w:type="dxa"/>
            <w:tcBorders>
              <w:top w:val="nil"/>
              <w:bottom w:val="nil"/>
            </w:tcBorders>
            <w:shd w:val="clear" w:color="auto" w:fill="808080"/>
          </w:tcPr>
          <w:p w:rsidR="008710DE" w:rsidRPr="00193A06" w:rsidRDefault="008710DE" w:rsidP="001448E4">
            <w:pPr>
              <w:jc w:val="right"/>
              <w:rPr>
                <w:color w:val="000000"/>
                <w:sz w:val="22"/>
                <w:szCs w:val="22"/>
                <w:lang w:val="en-US"/>
              </w:rPr>
            </w:pPr>
          </w:p>
        </w:tc>
        <w:tc>
          <w:tcPr>
            <w:tcW w:w="1984"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4</w:t>
            </w: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 xml:space="preserve">Piece </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5</w:t>
            </w:r>
          </w:p>
        </w:tc>
      </w:tr>
      <w:tr w:rsidR="008710DE" w:rsidRPr="00193A06" w:rsidTr="00193A06">
        <w:tc>
          <w:tcPr>
            <w:tcW w:w="817" w:type="dxa"/>
            <w:tcBorders>
              <w:top w:val="nil"/>
            </w:tcBorders>
          </w:tcPr>
          <w:p w:rsidR="008710DE" w:rsidRPr="00193A06" w:rsidRDefault="008710DE" w:rsidP="001448E4">
            <w:pPr>
              <w:rPr>
                <w:color w:val="000000"/>
                <w:sz w:val="22"/>
                <w:szCs w:val="22"/>
              </w:rPr>
            </w:pP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3</w:t>
            </w:r>
          </w:p>
        </w:tc>
      </w:tr>
      <w:tr w:rsidR="008710DE" w:rsidRPr="00193A06" w:rsidTr="00193A06">
        <w:tc>
          <w:tcPr>
            <w:tcW w:w="817" w:type="dxa"/>
            <w:tcBorders>
              <w:top w:val="nil"/>
            </w:tcBorders>
          </w:tcPr>
          <w:p w:rsidR="008710DE" w:rsidRPr="00193A06" w:rsidRDefault="008710DE" w:rsidP="001448E4">
            <w:pPr>
              <w:rPr>
                <w:color w:val="000000"/>
                <w:sz w:val="22"/>
                <w:szCs w:val="22"/>
              </w:rPr>
            </w:pP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7</w:t>
            </w:r>
          </w:p>
        </w:tc>
      </w:tr>
      <w:tr w:rsidR="008710DE" w:rsidRPr="00193A06" w:rsidTr="00193A06">
        <w:tc>
          <w:tcPr>
            <w:tcW w:w="817" w:type="dxa"/>
            <w:tcBorders>
              <w:top w:val="nil"/>
            </w:tcBorders>
          </w:tcPr>
          <w:p w:rsidR="008710DE" w:rsidRPr="00193A06" w:rsidRDefault="008710DE" w:rsidP="001448E4">
            <w:pPr>
              <w:rPr>
                <w:color w:val="000000"/>
                <w:sz w:val="22"/>
                <w:szCs w:val="22"/>
              </w:rPr>
            </w:pPr>
          </w:p>
        </w:tc>
        <w:tc>
          <w:tcPr>
            <w:tcW w:w="581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1</w:t>
            </w:r>
          </w:p>
        </w:tc>
      </w:tr>
      <w:tr w:rsidR="008710DE" w:rsidRPr="00193A06" w:rsidTr="00193A06">
        <w:tc>
          <w:tcPr>
            <w:tcW w:w="817" w:type="dxa"/>
            <w:tcBorders>
              <w:top w:val="nil"/>
              <w:bottom w:val="nil"/>
            </w:tcBorders>
          </w:tcPr>
          <w:p w:rsidR="008710DE" w:rsidRPr="00193A06" w:rsidRDefault="008710DE" w:rsidP="001448E4">
            <w:pPr>
              <w:rPr>
                <w:color w:val="000000"/>
                <w:sz w:val="22"/>
                <w:szCs w:val="22"/>
              </w:rPr>
            </w:pPr>
          </w:p>
        </w:tc>
        <w:tc>
          <w:tcPr>
            <w:tcW w:w="5812" w:type="dxa"/>
            <w:tcBorders>
              <w:top w:val="nil"/>
              <w:bottom w:val="nil"/>
            </w:tcBorders>
          </w:tcPr>
          <w:p w:rsidR="008710DE" w:rsidRPr="00193A06" w:rsidRDefault="008710DE" w:rsidP="001448E4">
            <w:pPr>
              <w:rPr>
                <w:color w:val="000000"/>
                <w:sz w:val="22"/>
                <w:szCs w:val="22"/>
              </w:rPr>
            </w:pPr>
            <w:r w:rsidRPr="00193A06">
              <w:rPr>
                <w:color w:val="000000"/>
                <w:sz w:val="22"/>
                <w:szCs w:val="22"/>
              </w:rPr>
              <w:t>Supply, transport and installation of solar lamps of the investor's choice, placed on appropriate parts along the paths, ie at the beginning and / or end of the paths.</w:t>
            </w:r>
          </w:p>
        </w:tc>
        <w:tc>
          <w:tcPr>
            <w:tcW w:w="993" w:type="dxa"/>
            <w:tcBorders>
              <w:top w:val="nil"/>
              <w:bottom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bottom w:val="nil"/>
            </w:tcBorders>
          </w:tcPr>
          <w:p w:rsidR="008710DE" w:rsidRPr="00193A06" w:rsidRDefault="008710DE" w:rsidP="001448E4">
            <w:pPr>
              <w:jc w:val="right"/>
              <w:rPr>
                <w:color w:val="000000"/>
                <w:sz w:val="22"/>
                <w:szCs w:val="22"/>
              </w:rPr>
            </w:pPr>
            <w:r w:rsidRPr="00193A06">
              <w:rPr>
                <w:color w:val="000000"/>
                <w:sz w:val="22"/>
                <w:szCs w:val="22"/>
              </w:rPr>
              <w:t>1</w:t>
            </w:r>
          </w:p>
        </w:tc>
      </w:tr>
      <w:tr w:rsidR="008710DE" w:rsidRPr="00193A06" w:rsidTr="00193A06">
        <w:tc>
          <w:tcPr>
            <w:tcW w:w="817" w:type="dxa"/>
            <w:tcBorders>
              <w:top w:val="nil"/>
              <w:bottom w:val="nil"/>
            </w:tcBorders>
            <w:shd w:val="clear" w:color="auto" w:fill="808080"/>
          </w:tcPr>
          <w:p w:rsidR="008710DE" w:rsidRPr="00193A06" w:rsidRDefault="008710DE" w:rsidP="001448E4">
            <w:pPr>
              <w:rPr>
                <w:color w:val="000000"/>
                <w:sz w:val="22"/>
                <w:szCs w:val="22"/>
              </w:rPr>
            </w:pPr>
          </w:p>
        </w:tc>
        <w:tc>
          <w:tcPr>
            <w:tcW w:w="5812" w:type="dxa"/>
            <w:tcBorders>
              <w:top w:val="nil"/>
              <w:bottom w:val="nil"/>
            </w:tcBorders>
            <w:shd w:val="clear" w:color="auto" w:fill="808080"/>
          </w:tcPr>
          <w:p w:rsidR="008710DE" w:rsidRPr="00193A06" w:rsidRDefault="008710DE" w:rsidP="0014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sz w:val="22"/>
                <w:szCs w:val="22"/>
                <w:lang w:val="en-US" w:eastAsia="mk-MK"/>
              </w:rPr>
            </w:pPr>
            <w:r w:rsidRPr="00193A06">
              <w:rPr>
                <w:b/>
                <w:bCs/>
                <w:sz w:val="22"/>
                <w:szCs w:val="22"/>
                <w:lang w:eastAsia="mk-MK"/>
              </w:rPr>
              <w:t>OTHER WORKS</w:t>
            </w:r>
          </w:p>
        </w:tc>
        <w:tc>
          <w:tcPr>
            <w:tcW w:w="993" w:type="dxa"/>
            <w:tcBorders>
              <w:top w:val="nil"/>
              <w:bottom w:val="nil"/>
            </w:tcBorders>
            <w:shd w:val="clear" w:color="auto" w:fill="808080"/>
          </w:tcPr>
          <w:p w:rsidR="008710DE" w:rsidRPr="00193A06" w:rsidRDefault="008710DE" w:rsidP="001448E4">
            <w:pPr>
              <w:jc w:val="right"/>
              <w:rPr>
                <w:color w:val="000000"/>
                <w:sz w:val="22"/>
                <w:szCs w:val="22"/>
                <w:lang w:val="en-US"/>
              </w:rPr>
            </w:pPr>
          </w:p>
        </w:tc>
        <w:tc>
          <w:tcPr>
            <w:tcW w:w="1984" w:type="dxa"/>
            <w:tcBorders>
              <w:top w:val="nil"/>
              <w:bottom w:val="nil"/>
            </w:tcBorders>
            <w:shd w:val="clear" w:color="auto" w:fill="808080"/>
          </w:tcPr>
          <w:p w:rsidR="008710DE" w:rsidRPr="00193A06" w:rsidRDefault="008710DE" w:rsidP="001448E4">
            <w:pPr>
              <w:jc w:val="right"/>
              <w:rPr>
                <w:color w:val="000000"/>
                <w:sz w:val="22"/>
                <w:szCs w:val="22"/>
              </w:rPr>
            </w:pPr>
          </w:p>
        </w:tc>
      </w:tr>
      <w:tr w:rsidR="008710DE" w:rsidRPr="00193A06" w:rsidTr="00193A06">
        <w:tc>
          <w:tcPr>
            <w:tcW w:w="817" w:type="dxa"/>
            <w:tcBorders>
              <w:top w:val="nil"/>
            </w:tcBorders>
          </w:tcPr>
          <w:p w:rsidR="008710DE" w:rsidRPr="00193A06" w:rsidRDefault="008710DE" w:rsidP="001448E4">
            <w:pPr>
              <w:rPr>
                <w:color w:val="000000"/>
                <w:sz w:val="22"/>
                <w:szCs w:val="22"/>
              </w:rPr>
            </w:pPr>
          </w:p>
        </w:tc>
        <w:tc>
          <w:tcPr>
            <w:tcW w:w="5812" w:type="dxa"/>
            <w:tcBorders>
              <w:top w:val="nil"/>
            </w:tcBorders>
          </w:tcPr>
          <w:p w:rsidR="008710DE" w:rsidRPr="00193A06" w:rsidRDefault="008710DE" w:rsidP="001448E4">
            <w:pPr>
              <w:rPr>
                <w:color w:val="000000"/>
                <w:sz w:val="22"/>
                <w:szCs w:val="22"/>
                <w:lang w:val="mk-MK"/>
              </w:rPr>
            </w:pPr>
            <w:r w:rsidRPr="00193A06">
              <w:rPr>
                <w:color w:val="000000"/>
                <w:sz w:val="22"/>
                <w:szCs w:val="22"/>
                <w:lang w:val="en-US"/>
              </w:rPr>
              <w:t xml:space="preserve">Construction laboratory </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tcBorders>
          </w:tcPr>
          <w:p w:rsidR="008710DE" w:rsidRPr="00193A06" w:rsidRDefault="008710DE" w:rsidP="001448E4">
            <w:pPr>
              <w:jc w:val="right"/>
              <w:rPr>
                <w:color w:val="000000"/>
                <w:sz w:val="22"/>
                <w:szCs w:val="22"/>
              </w:rPr>
            </w:pPr>
            <w:r w:rsidRPr="00193A06">
              <w:rPr>
                <w:color w:val="000000"/>
                <w:sz w:val="22"/>
                <w:szCs w:val="22"/>
              </w:rPr>
              <w:t>1</w:t>
            </w:r>
          </w:p>
        </w:tc>
      </w:tr>
      <w:tr w:rsidR="008710DE" w:rsidRPr="00193A06" w:rsidTr="00193A06">
        <w:tc>
          <w:tcPr>
            <w:tcW w:w="817" w:type="dxa"/>
            <w:tcBorders>
              <w:top w:val="nil"/>
              <w:bottom w:val="single" w:sz="4" w:space="0" w:color="auto"/>
            </w:tcBorders>
          </w:tcPr>
          <w:p w:rsidR="008710DE" w:rsidRPr="00193A06" w:rsidRDefault="008710DE" w:rsidP="001448E4">
            <w:pPr>
              <w:rPr>
                <w:color w:val="000000"/>
                <w:sz w:val="22"/>
                <w:szCs w:val="22"/>
              </w:rPr>
            </w:pPr>
          </w:p>
        </w:tc>
        <w:tc>
          <w:tcPr>
            <w:tcW w:w="5812"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lang w:val="en-US"/>
              </w:rPr>
              <w:t xml:space="preserve">Performance Project  </w:t>
            </w:r>
          </w:p>
        </w:tc>
        <w:tc>
          <w:tcPr>
            <w:tcW w:w="993" w:type="dxa"/>
            <w:tcBorders>
              <w:top w:val="nil"/>
              <w:bottom w:val="single" w:sz="4" w:space="0" w:color="auto"/>
            </w:tcBorders>
          </w:tcPr>
          <w:p w:rsidR="008710DE" w:rsidRPr="00193A06" w:rsidRDefault="008710DE" w:rsidP="001448E4">
            <w:pPr>
              <w:jc w:val="right"/>
              <w:rPr>
                <w:color w:val="000000"/>
                <w:sz w:val="22"/>
                <w:szCs w:val="22"/>
                <w:lang w:val="en-US"/>
              </w:rPr>
            </w:pPr>
            <w:r w:rsidRPr="00193A06">
              <w:rPr>
                <w:color w:val="000000"/>
                <w:sz w:val="22"/>
                <w:szCs w:val="22"/>
                <w:lang w:val="en-US"/>
              </w:rPr>
              <w:t>Piece</w:t>
            </w:r>
          </w:p>
        </w:tc>
        <w:tc>
          <w:tcPr>
            <w:tcW w:w="1984" w:type="dxa"/>
            <w:tcBorders>
              <w:top w:val="nil"/>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1</w:t>
            </w:r>
          </w:p>
        </w:tc>
      </w:tr>
    </w:tbl>
    <w:p w:rsidR="008710DE" w:rsidRPr="00193A06" w:rsidRDefault="008710DE" w:rsidP="00193A06">
      <w:pPr>
        <w:rPr>
          <w:b/>
          <w:bCs/>
          <w:sz w:val="22"/>
          <w:szCs w:val="22"/>
        </w:rPr>
      </w:pPr>
    </w:p>
    <w:p w:rsidR="008710DE" w:rsidRPr="00193A06" w:rsidRDefault="008710DE" w:rsidP="00193A06">
      <w:pPr>
        <w:ind w:left="720" w:hanging="720"/>
        <w:jc w:val="center"/>
        <w:rPr>
          <w:b/>
          <w:bCs/>
          <w:color w:val="000000"/>
          <w:sz w:val="22"/>
          <w:szCs w:val="22"/>
          <w:lang w:val="en-US"/>
        </w:rPr>
      </w:pPr>
      <w:r w:rsidRPr="00193A06">
        <w:rPr>
          <w:b/>
          <w:bCs/>
          <w:color w:val="000000"/>
          <w:sz w:val="22"/>
          <w:szCs w:val="22"/>
          <w:lang w:val="en-US"/>
        </w:rPr>
        <w:t>Section 3 – Sub-section of frame of Section 3</w:t>
      </w:r>
    </w:p>
    <w:p w:rsidR="008710DE" w:rsidRPr="00193A06" w:rsidRDefault="008710DE" w:rsidP="00193A06">
      <w:pPr>
        <w:ind w:left="720" w:hanging="720"/>
        <w:jc w:val="center"/>
        <w:rPr>
          <w:b/>
          <w:bCs/>
          <w:color w:val="000000"/>
          <w:sz w:val="22"/>
          <w:szCs w:val="22"/>
          <w:lang w:val="en-US"/>
        </w:rPr>
      </w:pPr>
      <w:r w:rsidRPr="00193A06">
        <w:rPr>
          <w:b/>
          <w:bCs/>
          <w:color w:val="000000"/>
          <w:sz w:val="22"/>
          <w:szCs w:val="22"/>
          <w:lang w:val="en-US"/>
        </w:rPr>
        <w:t>Starting at St. Gjorgi in Kurbinovo village to church St Holy Mother of the God in Slivnica village</w:t>
      </w:r>
    </w:p>
    <w:tbl>
      <w:tblPr>
        <w:tblW w:w="10027"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3402"/>
        <w:gridCol w:w="993"/>
        <w:gridCol w:w="1275"/>
        <w:gridCol w:w="1560"/>
        <w:gridCol w:w="1980"/>
      </w:tblGrid>
      <w:tr w:rsidR="008710DE" w:rsidRPr="00193A06" w:rsidTr="001448E4">
        <w:trPr>
          <w:tblHeader/>
        </w:trPr>
        <w:tc>
          <w:tcPr>
            <w:tcW w:w="817"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Item</w:t>
            </w:r>
          </w:p>
          <w:p w:rsidR="008710DE" w:rsidRPr="00193A06" w:rsidRDefault="008710DE" w:rsidP="001448E4">
            <w:pPr>
              <w:rPr>
                <w:color w:val="000000"/>
                <w:sz w:val="22"/>
                <w:szCs w:val="22"/>
              </w:rPr>
            </w:pPr>
          </w:p>
        </w:tc>
        <w:tc>
          <w:tcPr>
            <w:tcW w:w="3402"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Description</w:t>
            </w:r>
          </w:p>
          <w:p w:rsidR="008710DE" w:rsidRPr="00193A06" w:rsidRDefault="008710DE" w:rsidP="001448E4">
            <w:pPr>
              <w:rPr>
                <w:b/>
                <w:bCs/>
                <w:color w:val="000000"/>
                <w:sz w:val="22"/>
                <w:szCs w:val="22"/>
              </w:rPr>
            </w:pPr>
          </w:p>
        </w:tc>
        <w:tc>
          <w:tcPr>
            <w:tcW w:w="993"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Unit</w:t>
            </w:r>
          </w:p>
          <w:p w:rsidR="008710DE" w:rsidRPr="00193A06" w:rsidRDefault="008710DE" w:rsidP="001448E4">
            <w:pPr>
              <w:rPr>
                <w:b/>
                <w:bCs/>
                <w:color w:val="000000"/>
                <w:sz w:val="22"/>
                <w:szCs w:val="22"/>
              </w:rPr>
            </w:pPr>
          </w:p>
        </w:tc>
        <w:tc>
          <w:tcPr>
            <w:tcW w:w="1275"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p w:rsidR="008710DE" w:rsidRPr="00193A06" w:rsidRDefault="008710DE" w:rsidP="001448E4">
            <w:pPr>
              <w:jc w:val="center"/>
              <w:rPr>
                <w:b/>
                <w:bCs/>
                <w:color w:val="000000"/>
                <w:sz w:val="22"/>
                <w:szCs w:val="22"/>
              </w:rPr>
            </w:pPr>
            <w:r w:rsidRPr="00193A06">
              <w:rPr>
                <w:b/>
                <w:bCs/>
                <w:color w:val="000000"/>
                <w:sz w:val="22"/>
                <w:szCs w:val="22"/>
              </w:rPr>
              <w:t xml:space="preserve"> Firm quantities</w:t>
            </w:r>
          </w:p>
          <w:p w:rsidR="008710DE" w:rsidRPr="00193A06" w:rsidRDefault="008710DE" w:rsidP="001448E4">
            <w:pPr>
              <w:rPr>
                <w:b/>
                <w:bCs/>
                <w:color w:val="000000"/>
                <w:sz w:val="22"/>
                <w:szCs w:val="22"/>
              </w:rPr>
            </w:pPr>
          </w:p>
        </w:tc>
        <w:tc>
          <w:tcPr>
            <w:tcW w:w="1560" w:type="dxa"/>
            <w:tcBorders>
              <w:top w:val="single" w:sz="4" w:space="0" w:color="auto"/>
              <w:bottom w:val="single" w:sz="4" w:space="0" w:color="auto"/>
            </w:tcBorders>
            <w:vAlign w:val="center"/>
          </w:tcPr>
          <w:p w:rsidR="008710DE" w:rsidRPr="00193A06" w:rsidRDefault="008710DE" w:rsidP="001448E4">
            <w:pPr>
              <w:jc w:val="center"/>
              <w:rPr>
                <w:b/>
                <w:bCs/>
                <w:color w:val="000000"/>
                <w:sz w:val="22"/>
                <w:szCs w:val="22"/>
              </w:rPr>
            </w:pPr>
          </w:p>
        </w:tc>
        <w:tc>
          <w:tcPr>
            <w:tcW w:w="1980"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tc>
      </w:tr>
      <w:tr w:rsidR="008710DE" w:rsidRPr="00193A06" w:rsidTr="001448E4">
        <w:tc>
          <w:tcPr>
            <w:tcW w:w="817" w:type="dxa"/>
            <w:tcBorders>
              <w:top w:val="single" w:sz="4" w:space="0" w:color="auto"/>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1</w:t>
            </w:r>
          </w:p>
        </w:tc>
        <w:tc>
          <w:tcPr>
            <w:tcW w:w="3402"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PREPARATORY WORKS</w:t>
            </w:r>
          </w:p>
        </w:tc>
        <w:tc>
          <w:tcPr>
            <w:tcW w:w="993"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275"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560"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1980" w:type="dxa"/>
            <w:tcBorders>
              <w:top w:val="single" w:sz="4" w:space="0" w:color="auto"/>
              <w:bottom w:val="nil"/>
            </w:tcBorders>
            <w:shd w:val="clear" w:color="auto" w:fill="808080"/>
          </w:tcPr>
          <w:p w:rsidR="008710DE" w:rsidRPr="00193A06" w:rsidRDefault="008710DE" w:rsidP="001448E4">
            <w:pPr>
              <w:jc w:val="right"/>
              <w:rPr>
                <w:color w:val="000000"/>
                <w:sz w:val="22"/>
                <w:szCs w:val="22"/>
                <w:lang w:eastAsia="sl-SI"/>
              </w:rPr>
            </w:pPr>
          </w:p>
        </w:tc>
      </w:tr>
      <w:tr w:rsidR="008710DE" w:rsidRPr="00193A06" w:rsidTr="001448E4">
        <w:tc>
          <w:tcPr>
            <w:tcW w:w="817" w:type="dxa"/>
          </w:tcPr>
          <w:p w:rsidR="008710DE" w:rsidRPr="00193A06" w:rsidRDefault="008710DE" w:rsidP="001448E4">
            <w:pPr>
              <w:rPr>
                <w:color w:val="000000"/>
                <w:sz w:val="22"/>
                <w:szCs w:val="22"/>
              </w:rPr>
            </w:pPr>
            <w:r w:rsidRPr="00193A06">
              <w:rPr>
                <w:color w:val="000000"/>
                <w:sz w:val="22"/>
                <w:szCs w:val="22"/>
              </w:rPr>
              <w:t>1</w:t>
            </w:r>
          </w:p>
        </w:tc>
        <w:tc>
          <w:tcPr>
            <w:tcW w:w="3402" w:type="dxa"/>
          </w:tcPr>
          <w:p w:rsidR="008710DE" w:rsidRPr="00193A06" w:rsidRDefault="008710DE" w:rsidP="001448E4">
            <w:pPr>
              <w:rPr>
                <w:color w:val="000000"/>
                <w:sz w:val="22"/>
                <w:szCs w:val="22"/>
              </w:rPr>
            </w:pPr>
            <w:r w:rsidRPr="00193A06">
              <w:rPr>
                <w:color w:val="000000"/>
                <w:sz w:val="22"/>
                <w:szCs w:val="22"/>
              </w:rPr>
              <w:t>Marking and securing the route</w:t>
            </w:r>
          </w:p>
        </w:tc>
        <w:tc>
          <w:tcPr>
            <w:tcW w:w="993" w:type="dxa"/>
          </w:tcPr>
          <w:p w:rsidR="008710DE" w:rsidRPr="00193A06" w:rsidRDefault="008710DE" w:rsidP="001448E4">
            <w:pPr>
              <w:jc w:val="right"/>
              <w:rPr>
                <w:color w:val="000000"/>
                <w:sz w:val="22"/>
                <w:szCs w:val="22"/>
              </w:rPr>
            </w:pPr>
            <w:r w:rsidRPr="00193A06">
              <w:rPr>
                <w:color w:val="000000"/>
                <w:sz w:val="22"/>
                <w:szCs w:val="22"/>
              </w:rPr>
              <w:t>M1</w:t>
            </w:r>
          </w:p>
        </w:tc>
        <w:tc>
          <w:tcPr>
            <w:tcW w:w="1275" w:type="dxa"/>
          </w:tcPr>
          <w:p w:rsidR="008710DE" w:rsidRPr="00193A06" w:rsidRDefault="008710DE" w:rsidP="001448E4">
            <w:pPr>
              <w:jc w:val="right"/>
              <w:rPr>
                <w:color w:val="000000"/>
                <w:sz w:val="22"/>
                <w:szCs w:val="22"/>
                <w:lang w:val="en-US"/>
              </w:rPr>
            </w:pPr>
            <w:r w:rsidRPr="00193A06">
              <w:rPr>
                <w:color w:val="000000"/>
                <w:sz w:val="22"/>
                <w:szCs w:val="22"/>
              </w:rPr>
              <w:t>1</w:t>
            </w:r>
            <w:r w:rsidRPr="00193A06">
              <w:rPr>
                <w:color w:val="000000"/>
                <w:sz w:val="22"/>
                <w:szCs w:val="22"/>
                <w:lang w:val="en-US"/>
              </w:rPr>
              <w:t>.063</w:t>
            </w:r>
          </w:p>
        </w:tc>
        <w:tc>
          <w:tcPr>
            <w:tcW w:w="1560" w:type="dxa"/>
          </w:tcPr>
          <w:p w:rsidR="008710DE" w:rsidRPr="00193A06" w:rsidRDefault="008710DE" w:rsidP="001448E4">
            <w:pPr>
              <w:jc w:val="right"/>
              <w:rPr>
                <w:color w:val="000000"/>
                <w:sz w:val="22"/>
                <w:szCs w:val="22"/>
              </w:rPr>
            </w:pPr>
          </w:p>
        </w:tc>
        <w:tc>
          <w:tcPr>
            <w:tcW w:w="1980" w:type="dxa"/>
          </w:tcPr>
          <w:p w:rsidR="008710DE" w:rsidRPr="00193A06" w:rsidRDefault="008710DE" w:rsidP="001448E4">
            <w:pPr>
              <w:jc w:val="right"/>
              <w:rPr>
                <w:color w:val="000000"/>
                <w:sz w:val="22"/>
                <w:szCs w:val="22"/>
                <w:lang w:eastAsia="sl-SI"/>
              </w:rPr>
            </w:pPr>
          </w:p>
        </w:tc>
      </w:tr>
      <w:tr w:rsidR="008710DE" w:rsidRPr="00193A06" w:rsidTr="001448E4">
        <w:tc>
          <w:tcPr>
            <w:tcW w:w="8047" w:type="dxa"/>
            <w:gridSpan w:val="5"/>
            <w:tcBorders>
              <w:top w:val="single" w:sz="4" w:space="0" w:color="auto"/>
              <w:bottom w:val="single" w:sz="4" w:space="0" w:color="auto"/>
            </w:tcBorders>
          </w:tcPr>
          <w:p w:rsidR="008710DE" w:rsidRPr="00193A06" w:rsidRDefault="008710DE" w:rsidP="001448E4">
            <w:pPr>
              <w:jc w:val="right"/>
              <w:rPr>
                <w:b/>
                <w:bCs/>
                <w:color w:val="000000"/>
                <w:sz w:val="22"/>
                <w:szCs w:val="22"/>
              </w:rPr>
            </w:pPr>
          </w:p>
          <w:p w:rsidR="008710DE" w:rsidRPr="00193A06" w:rsidRDefault="008710DE" w:rsidP="001448E4">
            <w:pPr>
              <w:jc w:val="right"/>
              <w:rPr>
                <w:b/>
                <w:bCs/>
                <w:color w:val="000000"/>
                <w:sz w:val="22"/>
                <w:szCs w:val="22"/>
              </w:rPr>
            </w:pPr>
          </w:p>
        </w:tc>
        <w:tc>
          <w:tcPr>
            <w:tcW w:w="1980" w:type="dxa"/>
            <w:tcBorders>
              <w:top w:val="single" w:sz="4" w:space="0" w:color="auto"/>
              <w:bottom w:val="single" w:sz="4" w:space="0" w:color="auto"/>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2.</w:t>
            </w:r>
          </w:p>
        </w:tc>
        <w:tc>
          <w:tcPr>
            <w:tcW w:w="3402"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r w:rsidRPr="00193A06">
              <w:rPr>
                <w:b/>
                <w:bCs/>
                <w:color w:val="000000"/>
                <w:sz w:val="22"/>
                <w:szCs w:val="22"/>
                <w:lang w:eastAsia="sl-SI"/>
              </w:rPr>
              <w:t>GROUND WORKS</w:t>
            </w:r>
          </w:p>
        </w:tc>
        <w:tc>
          <w:tcPr>
            <w:tcW w:w="993" w:type="dxa"/>
            <w:tcBorders>
              <w:top w:val="single" w:sz="4" w:space="0" w:color="auto"/>
              <w:bottom w:val="nil"/>
            </w:tcBorders>
            <w:shd w:val="clear" w:color="auto" w:fill="808080"/>
          </w:tcPr>
          <w:p w:rsidR="008710DE" w:rsidRPr="00193A06" w:rsidRDefault="008710DE" w:rsidP="001448E4">
            <w:pPr>
              <w:jc w:val="right"/>
              <w:rPr>
                <w:b/>
                <w:bCs/>
                <w:color w:val="000000"/>
                <w:sz w:val="22"/>
                <w:szCs w:val="22"/>
                <w:lang w:eastAsia="sl-SI"/>
              </w:rPr>
            </w:pPr>
          </w:p>
        </w:tc>
        <w:tc>
          <w:tcPr>
            <w:tcW w:w="1275"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p>
        </w:tc>
        <w:tc>
          <w:tcPr>
            <w:tcW w:w="1560" w:type="dxa"/>
            <w:tcBorders>
              <w:top w:val="single" w:sz="4" w:space="0" w:color="auto"/>
              <w:bottom w:val="nil"/>
            </w:tcBorders>
            <w:shd w:val="clear" w:color="auto" w:fill="808080"/>
          </w:tcPr>
          <w:p w:rsidR="008710DE" w:rsidRPr="00193A06" w:rsidRDefault="008710DE" w:rsidP="001448E4">
            <w:pPr>
              <w:rPr>
                <w:b/>
                <w:bCs/>
                <w:color w:val="000000"/>
                <w:sz w:val="22"/>
                <w:szCs w:val="22"/>
              </w:rPr>
            </w:pPr>
          </w:p>
        </w:tc>
        <w:tc>
          <w:tcPr>
            <w:tcW w:w="1980" w:type="dxa"/>
            <w:tcBorders>
              <w:top w:val="single" w:sz="4" w:space="0" w:color="auto"/>
              <w:bottom w:val="nil"/>
            </w:tcBorders>
            <w:shd w:val="clear" w:color="auto" w:fill="808080"/>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mk-MK"/>
              </w:rPr>
            </w:pPr>
            <w:r w:rsidRPr="00193A06">
              <w:rPr>
                <w:color w:val="000000"/>
                <w:sz w:val="22"/>
                <w:szCs w:val="22"/>
                <w:lang w:val="mk-MK"/>
              </w:rPr>
              <w:t>1</w:t>
            </w:r>
          </w:p>
        </w:tc>
        <w:tc>
          <w:tcPr>
            <w:tcW w:w="3402" w:type="dxa"/>
            <w:tcBorders>
              <w:top w:val="nil"/>
            </w:tcBorders>
          </w:tcPr>
          <w:p w:rsidR="008710DE" w:rsidRPr="00193A06" w:rsidRDefault="008710DE" w:rsidP="001448E4">
            <w:pPr>
              <w:rPr>
                <w:color w:val="000000"/>
                <w:sz w:val="22"/>
                <w:szCs w:val="22"/>
                <w:lang w:eastAsia="sl-SI"/>
              </w:rPr>
            </w:pPr>
            <w:r w:rsidRPr="00193A06">
              <w:rPr>
                <w:color w:val="000000"/>
                <w:sz w:val="22"/>
                <w:szCs w:val="22"/>
              </w:rPr>
              <w:t>Mechanical excavation of humus and transport to landfill up to 10 km</w:t>
            </w:r>
          </w:p>
        </w:tc>
        <w:tc>
          <w:tcPr>
            <w:tcW w:w="993" w:type="dxa"/>
            <w:tcBorders>
              <w:top w:val="nil"/>
            </w:tcBorders>
          </w:tcPr>
          <w:p w:rsidR="008710DE" w:rsidRPr="00193A06" w:rsidRDefault="008710DE" w:rsidP="001448E4">
            <w:pPr>
              <w:jc w:val="right"/>
              <w:rPr>
                <w:color w:val="000000"/>
                <w:sz w:val="22"/>
                <w:szCs w:val="22"/>
              </w:rPr>
            </w:pPr>
          </w:p>
          <w:p w:rsidR="008710DE" w:rsidRPr="00193A06" w:rsidRDefault="008710DE" w:rsidP="001448E4">
            <w:pPr>
              <w:jc w:val="right"/>
              <w:rPr>
                <w:color w:val="000000"/>
                <w:sz w:val="22"/>
                <w:szCs w:val="22"/>
              </w:rPr>
            </w:pPr>
            <w:r w:rsidRPr="00193A06">
              <w:rPr>
                <w:color w:val="000000"/>
                <w:sz w:val="22"/>
                <w:szCs w:val="22"/>
              </w:rPr>
              <w:t>M3</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p>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927</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2</w:t>
            </w:r>
          </w:p>
        </w:tc>
        <w:tc>
          <w:tcPr>
            <w:tcW w:w="3402" w:type="dxa"/>
            <w:tcBorders>
              <w:top w:val="nil"/>
            </w:tcBorders>
          </w:tcPr>
          <w:p w:rsidR="008710DE" w:rsidRPr="00193A06" w:rsidRDefault="008710DE" w:rsidP="001448E4">
            <w:pPr>
              <w:rPr>
                <w:color w:val="000000"/>
                <w:sz w:val="22"/>
                <w:szCs w:val="22"/>
              </w:rPr>
            </w:pPr>
            <w:r w:rsidRPr="00193A06">
              <w:rPr>
                <w:color w:val="000000"/>
                <w:sz w:val="22"/>
                <w:szCs w:val="22"/>
              </w:rPr>
              <w:t>Machine excavation (wide) of material with loading and transport to landfill provided and insured by a contractor</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603</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3</w:t>
            </w:r>
          </w:p>
        </w:tc>
        <w:tc>
          <w:tcPr>
            <w:tcW w:w="3402" w:type="dxa"/>
            <w:tcBorders>
              <w:top w:val="nil"/>
            </w:tcBorders>
          </w:tcPr>
          <w:p w:rsidR="008710DE" w:rsidRPr="00193A06" w:rsidRDefault="008710DE" w:rsidP="001448E4">
            <w:pPr>
              <w:rPr>
                <w:color w:val="000000"/>
                <w:sz w:val="22"/>
                <w:szCs w:val="22"/>
              </w:rPr>
            </w:pPr>
            <w:r w:rsidRPr="00193A06">
              <w:rPr>
                <w:sz w:val="22"/>
                <w:szCs w:val="22"/>
              </w:rPr>
              <w:t>Narrow machine excavation of earth material with loading and transport to the landfill up to 10km.</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180</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4</w:t>
            </w:r>
          </w:p>
        </w:tc>
        <w:tc>
          <w:tcPr>
            <w:tcW w:w="3402" w:type="dxa"/>
            <w:tcBorders>
              <w:top w:val="nil"/>
            </w:tcBorders>
          </w:tcPr>
          <w:p w:rsidR="008710DE" w:rsidRPr="00193A06" w:rsidRDefault="008710DE" w:rsidP="001448E4">
            <w:pPr>
              <w:pStyle w:val="FootnoteText"/>
              <w:rPr>
                <w:color w:val="000000"/>
                <w:sz w:val="22"/>
                <w:szCs w:val="22"/>
                <w:lang w:eastAsia="sl-SI"/>
              </w:rPr>
            </w:pPr>
            <w:r w:rsidRPr="00193A06">
              <w:rPr>
                <w:color w:val="000000"/>
                <w:sz w:val="22"/>
                <w:szCs w:val="22"/>
              </w:rPr>
              <w:t>Rolling and compacting the bedding.</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897</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5</w:t>
            </w:r>
          </w:p>
        </w:tc>
        <w:tc>
          <w:tcPr>
            <w:tcW w:w="3402" w:type="dxa"/>
            <w:tcBorders>
              <w:top w:val="nil"/>
            </w:tcBorders>
          </w:tcPr>
          <w:p w:rsidR="008710DE" w:rsidRPr="00193A06" w:rsidRDefault="008710DE" w:rsidP="001448E4">
            <w:pPr>
              <w:rPr>
                <w:color w:val="000000"/>
                <w:sz w:val="22"/>
                <w:szCs w:val="22"/>
              </w:rPr>
            </w:pPr>
            <w:r w:rsidRPr="00193A06">
              <w:rPr>
                <w:sz w:val="22"/>
                <w:szCs w:val="22"/>
              </w:rPr>
              <w:t>Construction of an embankment to the required density with procurement and transport from a loan.</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M3</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746</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6</w:t>
            </w:r>
          </w:p>
        </w:tc>
        <w:tc>
          <w:tcPr>
            <w:tcW w:w="3402" w:type="dxa"/>
            <w:tcBorders>
              <w:top w:val="nil"/>
            </w:tcBorders>
          </w:tcPr>
          <w:p w:rsidR="008710DE" w:rsidRPr="00193A06" w:rsidRDefault="008710DE" w:rsidP="001448E4">
            <w:pPr>
              <w:rPr>
                <w:color w:val="000000"/>
                <w:sz w:val="22"/>
                <w:szCs w:val="22"/>
              </w:rPr>
            </w:pPr>
            <w:r w:rsidRPr="00193A06">
              <w:rPr>
                <w:color w:val="000000"/>
                <w:sz w:val="22"/>
                <w:szCs w:val="22"/>
              </w:rPr>
              <w:t>Making the subsoil to the required compaction.</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1.127</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lang w:val="en-US"/>
              </w:rPr>
            </w:pPr>
            <w:r w:rsidRPr="00193A06">
              <w:rPr>
                <w:color w:val="000000"/>
                <w:sz w:val="22"/>
                <w:szCs w:val="22"/>
                <w:lang w:val="en-US"/>
              </w:rPr>
              <w:t>7</w:t>
            </w:r>
          </w:p>
        </w:tc>
        <w:tc>
          <w:tcPr>
            <w:tcW w:w="3402" w:type="dxa"/>
            <w:tcBorders>
              <w:top w:val="nil"/>
            </w:tcBorders>
          </w:tcPr>
          <w:p w:rsidR="008710DE" w:rsidRPr="00193A06" w:rsidRDefault="008710DE" w:rsidP="001448E4">
            <w:pPr>
              <w:rPr>
                <w:color w:val="000000"/>
                <w:sz w:val="22"/>
                <w:szCs w:val="22"/>
              </w:rPr>
            </w:pPr>
            <w:r w:rsidRPr="00193A06">
              <w:rPr>
                <w:color w:val="000000"/>
                <w:sz w:val="22"/>
                <w:szCs w:val="22"/>
              </w:rPr>
              <w:t>Making slopes</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1275" w:type="dxa"/>
            <w:tcBorders>
              <w:top w:val="nil"/>
            </w:tcBorders>
          </w:tcPr>
          <w:p w:rsidR="008710DE" w:rsidRPr="00193A06" w:rsidRDefault="008710DE" w:rsidP="001448E4">
            <w:pPr>
              <w:pStyle w:val="Header"/>
              <w:tabs>
                <w:tab w:val="clear" w:pos="4536"/>
                <w:tab w:val="clear" w:pos="9072"/>
              </w:tabs>
              <w:jc w:val="right"/>
              <w:rPr>
                <w:rFonts w:ascii="Times New Roman" w:hAnsi="Times New Roman" w:cs="Times New Roman"/>
                <w:color w:val="000000"/>
                <w:sz w:val="22"/>
                <w:szCs w:val="22"/>
              </w:rPr>
            </w:pPr>
            <w:r w:rsidRPr="00193A06">
              <w:rPr>
                <w:rFonts w:ascii="Times New Roman" w:hAnsi="Times New Roman" w:cs="Times New Roman"/>
                <w:color w:val="000000"/>
                <w:sz w:val="22"/>
                <w:szCs w:val="22"/>
              </w:rPr>
              <w:t>2.992</w:t>
            </w:r>
          </w:p>
        </w:tc>
        <w:tc>
          <w:tcPr>
            <w:tcW w:w="1560" w:type="dxa"/>
            <w:tcBorders>
              <w:top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rPr>
                <w:color w:val="000000"/>
                <w:sz w:val="22"/>
                <w:szCs w:val="22"/>
                <w:lang w:eastAsia="sl-SI"/>
              </w:rPr>
            </w:pPr>
          </w:p>
        </w:tc>
      </w:tr>
      <w:tr w:rsidR="008710DE" w:rsidRPr="00193A06" w:rsidTr="001448E4">
        <w:tc>
          <w:tcPr>
            <w:tcW w:w="8047" w:type="dxa"/>
            <w:gridSpan w:val="5"/>
            <w:tcBorders>
              <w:bottom w:val="nil"/>
            </w:tcBorders>
          </w:tcPr>
          <w:p w:rsidR="008710DE" w:rsidRPr="00193A06" w:rsidRDefault="008710DE" w:rsidP="001448E4">
            <w:pPr>
              <w:jc w:val="right"/>
              <w:rPr>
                <w:b/>
                <w:bCs/>
                <w:color w:val="000000"/>
                <w:sz w:val="22"/>
                <w:szCs w:val="22"/>
              </w:rPr>
            </w:pPr>
          </w:p>
        </w:tc>
        <w:tc>
          <w:tcPr>
            <w:tcW w:w="1980" w:type="dxa"/>
            <w:tcBorders>
              <w:top w:val="nil"/>
              <w:bottom w:val="nil"/>
            </w:tcBorders>
          </w:tcPr>
          <w:p w:rsidR="008710DE" w:rsidRPr="00193A06" w:rsidRDefault="008710DE" w:rsidP="001448E4">
            <w:pPr>
              <w:rPr>
                <w:color w:val="000000"/>
                <w:sz w:val="22"/>
                <w:szCs w:val="22"/>
              </w:rPr>
            </w:pPr>
          </w:p>
        </w:tc>
      </w:tr>
      <w:tr w:rsidR="008710DE" w:rsidRPr="00193A06" w:rsidTr="001448E4">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3.</w:t>
            </w:r>
          </w:p>
        </w:tc>
        <w:tc>
          <w:tcPr>
            <w:tcW w:w="3402" w:type="dxa"/>
            <w:tcBorders>
              <w:top w:val="nil"/>
              <w:bottom w:val="nil"/>
            </w:tcBorders>
            <w:shd w:val="clear" w:color="auto" w:fill="808080"/>
          </w:tcPr>
          <w:p w:rsidR="008710DE" w:rsidRPr="00193A06" w:rsidRDefault="008710DE" w:rsidP="001448E4">
            <w:pPr>
              <w:rPr>
                <w:b/>
                <w:bCs/>
                <w:color w:val="000000"/>
                <w:sz w:val="22"/>
                <w:szCs w:val="22"/>
                <w:lang w:val="mk-MK"/>
              </w:rPr>
            </w:pPr>
            <w:r w:rsidRPr="00193A06">
              <w:rPr>
                <w:b/>
                <w:bCs/>
                <w:color w:val="000000"/>
                <w:sz w:val="22"/>
                <w:szCs w:val="22"/>
                <w:lang w:eastAsia="sl-SI"/>
              </w:rPr>
              <w:t>DRAINAGE</w:t>
            </w:r>
          </w:p>
        </w:tc>
        <w:tc>
          <w:tcPr>
            <w:tcW w:w="993" w:type="dxa"/>
            <w:tcBorders>
              <w:top w:val="nil"/>
              <w:bottom w:val="nil"/>
            </w:tcBorders>
            <w:shd w:val="clear" w:color="auto" w:fill="808080"/>
          </w:tcPr>
          <w:p w:rsidR="008710DE" w:rsidRPr="00193A06" w:rsidRDefault="008710DE" w:rsidP="001448E4">
            <w:pPr>
              <w:rPr>
                <w:color w:val="000000"/>
                <w:sz w:val="22"/>
                <w:szCs w:val="22"/>
              </w:rPr>
            </w:pPr>
          </w:p>
        </w:tc>
        <w:tc>
          <w:tcPr>
            <w:tcW w:w="1275" w:type="dxa"/>
            <w:tcBorders>
              <w:top w:val="nil"/>
              <w:bottom w:val="nil"/>
            </w:tcBorders>
            <w:shd w:val="clear" w:color="auto" w:fill="808080"/>
          </w:tcPr>
          <w:p w:rsidR="008710DE" w:rsidRPr="00193A06" w:rsidRDefault="008710DE" w:rsidP="001448E4">
            <w:pPr>
              <w:rPr>
                <w:color w:val="000000"/>
                <w:sz w:val="22"/>
                <w:szCs w:val="22"/>
              </w:rPr>
            </w:pPr>
          </w:p>
        </w:tc>
        <w:tc>
          <w:tcPr>
            <w:tcW w:w="1560" w:type="dxa"/>
            <w:tcBorders>
              <w:top w:val="nil"/>
              <w:bottom w:val="nil"/>
              <w:right w:val="nil"/>
            </w:tcBorders>
            <w:shd w:val="clear" w:color="auto" w:fill="808080"/>
          </w:tcPr>
          <w:p w:rsidR="008710DE" w:rsidRPr="00193A06" w:rsidRDefault="008710DE" w:rsidP="001448E4">
            <w:pPr>
              <w:rPr>
                <w:color w:val="000000"/>
                <w:sz w:val="22"/>
                <w:szCs w:val="22"/>
              </w:rPr>
            </w:pPr>
          </w:p>
        </w:tc>
        <w:tc>
          <w:tcPr>
            <w:tcW w:w="1980" w:type="dxa"/>
            <w:tcBorders>
              <w:top w:val="nil"/>
              <w:bottom w:val="nil"/>
            </w:tcBorders>
            <w:shd w:val="clear" w:color="auto" w:fill="808080"/>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3402" w:type="dxa"/>
            <w:tcBorders>
              <w:top w:val="nil"/>
            </w:tcBorders>
          </w:tcPr>
          <w:p w:rsidR="008710DE" w:rsidRPr="00193A06" w:rsidRDefault="008710DE" w:rsidP="001448E4">
            <w:pPr>
              <w:rPr>
                <w:color w:val="000000"/>
                <w:sz w:val="22"/>
                <w:szCs w:val="22"/>
                <w:lang w:eastAsia="sl-SI"/>
              </w:rPr>
            </w:pPr>
            <w:r w:rsidRPr="00193A06">
              <w:rPr>
                <w:color w:val="000000"/>
                <w:sz w:val="22"/>
                <w:szCs w:val="22"/>
                <w:lang w:eastAsia="sl-SI"/>
              </w:rPr>
              <w:t>Formation of a land canal in accordance with the detail with supply and transport.</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275" w:type="dxa"/>
            <w:tcBorders>
              <w:top w:val="nil"/>
            </w:tcBorders>
          </w:tcPr>
          <w:p w:rsidR="008710DE" w:rsidRPr="00193A06" w:rsidRDefault="008710DE" w:rsidP="001448E4">
            <w:pPr>
              <w:jc w:val="right"/>
              <w:rPr>
                <w:color w:val="000000"/>
                <w:sz w:val="22"/>
                <w:szCs w:val="22"/>
              </w:rPr>
            </w:pPr>
            <w:r w:rsidRPr="00193A06">
              <w:rPr>
                <w:color w:val="000000"/>
                <w:sz w:val="22"/>
                <w:szCs w:val="22"/>
              </w:rPr>
              <w:t>828</w:t>
            </w:r>
          </w:p>
        </w:tc>
        <w:tc>
          <w:tcPr>
            <w:tcW w:w="1560" w:type="dxa"/>
            <w:tcBorders>
              <w:top w:val="nil"/>
              <w:right w:val="nil"/>
            </w:tcBorders>
          </w:tcPr>
          <w:p w:rsidR="008710DE" w:rsidRPr="00193A06" w:rsidRDefault="008710DE" w:rsidP="001448E4">
            <w:pPr>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2</w:t>
            </w:r>
          </w:p>
        </w:tc>
        <w:tc>
          <w:tcPr>
            <w:tcW w:w="3402" w:type="dxa"/>
            <w:tcBorders>
              <w:top w:val="nil"/>
            </w:tcBorders>
          </w:tcPr>
          <w:p w:rsidR="008710DE" w:rsidRPr="00193A06" w:rsidRDefault="008710DE" w:rsidP="001448E4">
            <w:pPr>
              <w:rPr>
                <w:color w:val="000000"/>
                <w:sz w:val="22"/>
                <w:szCs w:val="22"/>
                <w:lang w:val="mk-MK"/>
              </w:rPr>
            </w:pPr>
            <w:r w:rsidRPr="00193A06">
              <w:rPr>
                <w:color w:val="000000"/>
                <w:sz w:val="22"/>
                <w:szCs w:val="22"/>
                <w:lang w:eastAsia="sl-SI"/>
              </w:rPr>
              <w:t xml:space="preserve">Supply, transport and installation of MCP </w:t>
            </w:r>
            <w:r w:rsidRPr="00193A06">
              <w:rPr>
                <w:color w:val="000000"/>
                <w:sz w:val="22"/>
                <w:szCs w:val="22"/>
                <w:lang w:val="mk-MK" w:eastAsia="sl-SI"/>
              </w:rPr>
              <w:t>Ф</w:t>
            </w:r>
            <w:r w:rsidRPr="00193A06">
              <w:rPr>
                <w:color w:val="000000"/>
                <w:sz w:val="22"/>
                <w:szCs w:val="22"/>
                <w:lang w:eastAsia="sl-SI"/>
              </w:rPr>
              <w:t>1000 complete with input-output head according to the detail shown in the project.</w:t>
            </w:r>
          </w:p>
        </w:tc>
        <w:tc>
          <w:tcPr>
            <w:tcW w:w="993" w:type="dxa"/>
            <w:tcBorders>
              <w:top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1275" w:type="dxa"/>
            <w:tcBorders>
              <w:top w:val="nil"/>
            </w:tcBorders>
          </w:tcPr>
          <w:p w:rsidR="008710DE" w:rsidRPr="00193A06" w:rsidRDefault="008710DE" w:rsidP="001448E4">
            <w:pPr>
              <w:jc w:val="right"/>
              <w:rPr>
                <w:color w:val="000000"/>
                <w:sz w:val="22"/>
                <w:szCs w:val="22"/>
              </w:rPr>
            </w:pPr>
            <w:r w:rsidRPr="00193A06">
              <w:rPr>
                <w:color w:val="000000"/>
                <w:sz w:val="22"/>
                <w:szCs w:val="22"/>
              </w:rPr>
              <w:t>8</w:t>
            </w:r>
          </w:p>
        </w:tc>
        <w:tc>
          <w:tcPr>
            <w:tcW w:w="1560" w:type="dxa"/>
            <w:tcBorders>
              <w:top w:val="nil"/>
              <w:right w:val="nil"/>
            </w:tcBorders>
          </w:tcPr>
          <w:p w:rsidR="008710DE" w:rsidRPr="00193A06" w:rsidRDefault="008710DE" w:rsidP="001448E4">
            <w:pPr>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047" w:type="dxa"/>
            <w:gridSpan w:val="5"/>
            <w:tcBorders>
              <w:bottom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4.</w:t>
            </w:r>
          </w:p>
        </w:tc>
        <w:tc>
          <w:tcPr>
            <w:tcW w:w="3402" w:type="dxa"/>
            <w:tcBorders>
              <w:top w:val="nil"/>
              <w:bottom w:val="nil"/>
            </w:tcBorders>
            <w:shd w:val="clear" w:color="auto" w:fill="808080"/>
          </w:tcPr>
          <w:p w:rsidR="008710DE" w:rsidRPr="00193A06" w:rsidRDefault="008710DE" w:rsidP="001448E4">
            <w:pPr>
              <w:rPr>
                <w:color w:val="000000"/>
                <w:sz w:val="22"/>
                <w:szCs w:val="22"/>
              </w:rPr>
            </w:pPr>
            <w:r w:rsidRPr="00193A06">
              <w:rPr>
                <w:b/>
                <w:bCs/>
                <w:color w:val="000000"/>
                <w:sz w:val="22"/>
                <w:szCs w:val="22"/>
              </w:rPr>
              <w:t>UPPER LAYER</w:t>
            </w:r>
          </w:p>
        </w:tc>
        <w:tc>
          <w:tcPr>
            <w:tcW w:w="993" w:type="dxa"/>
            <w:tcBorders>
              <w:top w:val="nil"/>
              <w:bottom w:val="nil"/>
            </w:tcBorders>
            <w:shd w:val="clear" w:color="auto" w:fill="808080"/>
          </w:tcPr>
          <w:p w:rsidR="008710DE" w:rsidRPr="00193A06" w:rsidRDefault="008710DE" w:rsidP="001448E4">
            <w:pPr>
              <w:jc w:val="right"/>
              <w:rPr>
                <w:color w:val="000000"/>
                <w:sz w:val="22"/>
                <w:szCs w:val="22"/>
              </w:rPr>
            </w:pPr>
          </w:p>
        </w:tc>
        <w:tc>
          <w:tcPr>
            <w:tcW w:w="1275" w:type="dxa"/>
            <w:tcBorders>
              <w:top w:val="nil"/>
              <w:bottom w:val="nil"/>
            </w:tcBorders>
            <w:shd w:val="clear" w:color="auto" w:fill="808080"/>
          </w:tcPr>
          <w:p w:rsidR="008710DE" w:rsidRPr="00193A06" w:rsidRDefault="008710DE" w:rsidP="001448E4">
            <w:pPr>
              <w:jc w:val="right"/>
              <w:rPr>
                <w:color w:val="000000"/>
                <w:sz w:val="22"/>
                <w:szCs w:val="22"/>
              </w:rPr>
            </w:pPr>
          </w:p>
        </w:tc>
        <w:tc>
          <w:tcPr>
            <w:tcW w:w="1560" w:type="dxa"/>
            <w:tcBorders>
              <w:top w:val="nil"/>
              <w:bottom w:val="nil"/>
              <w:right w:val="nil"/>
            </w:tcBorders>
            <w:shd w:val="clear" w:color="auto" w:fill="808080"/>
          </w:tcPr>
          <w:p w:rsidR="008710DE" w:rsidRPr="00193A06" w:rsidRDefault="008710DE" w:rsidP="001448E4">
            <w:pPr>
              <w:rPr>
                <w:color w:val="000000"/>
                <w:sz w:val="22"/>
                <w:szCs w:val="22"/>
              </w:rPr>
            </w:pPr>
          </w:p>
        </w:tc>
        <w:tc>
          <w:tcPr>
            <w:tcW w:w="1980" w:type="dxa"/>
            <w:tcBorders>
              <w:top w:val="nil"/>
              <w:bottom w:val="nil"/>
            </w:tcBorders>
            <w:shd w:val="clear" w:color="auto" w:fill="808080"/>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3402" w:type="dxa"/>
            <w:tcBorders>
              <w:top w:val="nil"/>
            </w:tcBorders>
          </w:tcPr>
          <w:p w:rsidR="008710DE" w:rsidRPr="00193A06" w:rsidRDefault="008710DE" w:rsidP="001448E4">
            <w:pPr>
              <w:rPr>
                <w:color w:val="000000"/>
                <w:sz w:val="22"/>
                <w:szCs w:val="22"/>
              </w:rPr>
            </w:pPr>
            <w:r w:rsidRPr="00193A06">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993" w:type="dxa"/>
            <w:tcBorders>
              <w:top w:val="nil"/>
            </w:tcBorders>
          </w:tcPr>
          <w:p w:rsidR="008710DE" w:rsidRPr="00193A06" w:rsidRDefault="008710DE" w:rsidP="001448E4">
            <w:pPr>
              <w:jc w:val="right"/>
              <w:rPr>
                <w:color w:val="000000"/>
                <w:sz w:val="22"/>
                <w:szCs w:val="22"/>
                <w:lang w:val="en-US"/>
              </w:rPr>
            </w:pPr>
            <w:r w:rsidRPr="00193A06">
              <w:rPr>
                <w:color w:val="000000"/>
                <w:sz w:val="22"/>
                <w:szCs w:val="22"/>
                <w:lang w:val="en-US"/>
              </w:rPr>
              <w:t>M3</w:t>
            </w:r>
          </w:p>
        </w:tc>
        <w:tc>
          <w:tcPr>
            <w:tcW w:w="1275" w:type="dxa"/>
            <w:tcBorders>
              <w:top w:val="nil"/>
            </w:tcBorders>
          </w:tcPr>
          <w:p w:rsidR="008710DE" w:rsidRPr="00193A06" w:rsidRDefault="008710DE" w:rsidP="001448E4">
            <w:pPr>
              <w:jc w:val="right"/>
              <w:rPr>
                <w:color w:val="000000"/>
                <w:sz w:val="22"/>
                <w:szCs w:val="22"/>
              </w:rPr>
            </w:pPr>
            <w:r w:rsidRPr="00193A06">
              <w:rPr>
                <w:color w:val="000000"/>
                <w:sz w:val="22"/>
                <w:szCs w:val="22"/>
              </w:rPr>
              <w:t>174</w:t>
            </w:r>
          </w:p>
        </w:tc>
        <w:tc>
          <w:tcPr>
            <w:tcW w:w="1560" w:type="dxa"/>
            <w:tcBorders>
              <w:top w:val="nil"/>
              <w:right w:val="nil"/>
            </w:tcBorders>
          </w:tcPr>
          <w:p w:rsidR="008710DE" w:rsidRPr="00193A06" w:rsidRDefault="008710DE" w:rsidP="001448E4">
            <w:pPr>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047" w:type="dxa"/>
            <w:gridSpan w:val="5"/>
            <w:tcBorders>
              <w:top w:val="nil"/>
              <w:bottom w:val="nil"/>
            </w:tcBorders>
          </w:tcPr>
          <w:p w:rsidR="008710DE" w:rsidRPr="00193A06" w:rsidRDefault="008710DE" w:rsidP="001448E4">
            <w:pPr>
              <w:jc w:val="right"/>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5</w:t>
            </w:r>
          </w:p>
        </w:tc>
        <w:tc>
          <w:tcPr>
            <w:tcW w:w="3402" w:type="dxa"/>
            <w:tcBorders>
              <w:top w:val="nil"/>
              <w:bottom w:val="nil"/>
            </w:tcBorders>
            <w:shd w:val="clear" w:color="auto" w:fill="808080"/>
          </w:tcPr>
          <w:p w:rsidR="008710DE" w:rsidRPr="00193A06" w:rsidRDefault="008710DE" w:rsidP="001448E4">
            <w:pPr>
              <w:rPr>
                <w:color w:val="000000"/>
                <w:sz w:val="22"/>
                <w:szCs w:val="22"/>
              </w:rPr>
            </w:pPr>
            <w:r w:rsidRPr="00193A06">
              <w:rPr>
                <w:b/>
                <w:bCs/>
                <w:color w:val="000000"/>
                <w:sz w:val="22"/>
                <w:szCs w:val="22"/>
              </w:rPr>
              <w:t>OTHER WORKS</w:t>
            </w:r>
          </w:p>
        </w:tc>
        <w:tc>
          <w:tcPr>
            <w:tcW w:w="993" w:type="dxa"/>
            <w:tcBorders>
              <w:top w:val="nil"/>
              <w:bottom w:val="nil"/>
            </w:tcBorders>
            <w:shd w:val="clear" w:color="auto" w:fill="808080"/>
          </w:tcPr>
          <w:p w:rsidR="008710DE" w:rsidRPr="00193A06" w:rsidRDefault="008710DE" w:rsidP="001448E4">
            <w:pPr>
              <w:jc w:val="right"/>
              <w:rPr>
                <w:color w:val="000000"/>
                <w:sz w:val="22"/>
                <w:szCs w:val="22"/>
                <w:lang w:val="en-US"/>
              </w:rPr>
            </w:pPr>
          </w:p>
        </w:tc>
        <w:tc>
          <w:tcPr>
            <w:tcW w:w="1275" w:type="dxa"/>
            <w:tcBorders>
              <w:top w:val="nil"/>
              <w:bottom w:val="nil"/>
            </w:tcBorders>
            <w:shd w:val="clear" w:color="auto" w:fill="808080"/>
          </w:tcPr>
          <w:p w:rsidR="008710DE" w:rsidRPr="00193A06" w:rsidRDefault="008710DE" w:rsidP="001448E4">
            <w:pPr>
              <w:jc w:val="right"/>
              <w:rPr>
                <w:color w:val="000000"/>
                <w:sz w:val="22"/>
                <w:szCs w:val="22"/>
              </w:rPr>
            </w:pPr>
          </w:p>
        </w:tc>
        <w:tc>
          <w:tcPr>
            <w:tcW w:w="1560" w:type="dxa"/>
            <w:tcBorders>
              <w:top w:val="nil"/>
              <w:bottom w:val="nil"/>
              <w:right w:val="nil"/>
            </w:tcBorders>
            <w:shd w:val="clear" w:color="auto" w:fill="808080"/>
          </w:tcPr>
          <w:p w:rsidR="008710DE" w:rsidRPr="00193A06" w:rsidRDefault="008710DE" w:rsidP="001448E4">
            <w:pPr>
              <w:rPr>
                <w:color w:val="000000"/>
                <w:sz w:val="22"/>
                <w:szCs w:val="22"/>
              </w:rPr>
            </w:pPr>
          </w:p>
        </w:tc>
        <w:tc>
          <w:tcPr>
            <w:tcW w:w="1980" w:type="dxa"/>
            <w:tcBorders>
              <w:top w:val="nil"/>
              <w:bottom w:val="nil"/>
            </w:tcBorders>
            <w:shd w:val="clear" w:color="auto" w:fill="808080"/>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3402" w:type="dxa"/>
            <w:tcBorders>
              <w:top w:val="nil"/>
            </w:tcBorders>
          </w:tcPr>
          <w:p w:rsidR="008710DE" w:rsidRPr="00193A06" w:rsidRDefault="008710DE" w:rsidP="001448E4">
            <w:pPr>
              <w:rPr>
                <w:color w:val="000000"/>
                <w:sz w:val="22"/>
                <w:szCs w:val="22"/>
                <w:lang w:val="mk-MK"/>
              </w:rPr>
            </w:pPr>
            <w:r w:rsidRPr="00193A06">
              <w:rPr>
                <w:color w:val="000000"/>
                <w:sz w:val="22"/>
                <w:szCs w:val="22"/>
                <w:lang w:val="en-US"/>
              </w:rPr>
              <w:t xml:space="preserve">Construction laboratory </w:t>
            </w:r>
          </w:p>
        </w:tc>
        <w:tc>
          <w:tcPr>
            <w:tcW w:w="993" w:type="dxa"/>
            <w:tcBorders>
              <w:top w:val="nil"/>
            </w:tcBorders>
          </w:tcPr>
          <w:p w:rsidR="008710DE" w:rsidRPr="00193A06" w:rsidRDefault="008710DE" w:rsidP="001448E4">
            <w:pPr>
              <w:rPr>
                <w:color w:val="000000"/>
                <w:sz w:val="22"/>
                <w:szCs w:val="22"/>
              </w:rPr>
            </w:pPr>
            <w:r w:rsidRPr="00193A06">
              <w:rPr>
                <w:color w:val="000000"/>
                <w:sz w:val="22"/>
                <w:szCs w:val="22"/>
              </w:rPr>
              <w:t xml:space="preserve">Piece </w:t>
            </w:r>
          </w:p>
        </w:tc>
        <w:tc>
          <w:tcPr>
            <w:tcW w:w="1275" w:type="dxa"/>
            <w:tcBorders>
              <w:top w:val="nil"/>
            </w:tcBorders>
          </w:tcPr>
          <w:p w:rsidR="008710DE" w:rsidRPr="00193A06" w:rsidRDefault="008710DE" w:rsidP="001448E4">
            <w:pPr>
              <w:jc w:val="right"/>
              <w:rPr>
                <w:color w:val="000000"/>
                <w:sz w:val="22"/>
                <w:szCs w:val="22"/>
              </w:rPr>
            </w:pPr>
            <w:r w:rsidRPr="00193A06">
              <w:rPr>
                <w:color w:val="000000"/>
                <w:sz w:val="22"/>
                <w:szCs w:val="22"/>
              </w:rPr>
              <w:t>1</w:t>
            </w:r>
          </w:p>
        </w:tc>
        <w:tc>
          <w:tcPr>
            <w:tcW w:w="1560" w:type="dxa"/>
            <w:tcBorders>
              <w:top w:val="nil"/>
              <w:right w:val="nil"/>
            </w:tcBorders>
          </w:tcPr>
          <w:p w:rsidR="008710DE" w:rsidRPr="00193A06" w:rsidRDefault="008710DE" w:rsidP="001448E4">
            <w:pPr>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r w:rsidR="008710DE" w:rsidRPr="00193A06" w:rsidTr="001448E4">
        <w:tc>
          <w:tcPr>
            <w:tcW w:w="817"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2</w:t>
            </w:r>
          </w:p>
        </w:tc>
        <w:tc>
          <w:tcPr>
            <w:tcW w:w="3402"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lang w:val="en-US"/>
              </w:rPr>
              <w:t xml:space="preserve">Performance Project  </w:t>
            </w:r>
          </w:p>
        </w:tc>
        <w:tc>
          <w:tcPr>
            <w:tcW w:w="993"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 xml:space="preserve">Piece </w:t>
            </w:r>
          </w:p>
        </w:tc>
        <w:tc>
          <w:tcPr>
            <w:tcW w:w="1275" w:type="dxa"/>
            <w:tcBorders>
              <w:top w:val="nil"/>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1</w:t>
            </w:r>
          </w:p>
        </w:tc>
        <w:tc>
          <w:tcPr>
            <w:tcW w:w="1560" w:type="dxa"/>
            <w:tcBorders>
              <w:top w:val="nil"/>
              <w:bottom w:val="single" w:sz="4" w:space="0" w:color="auto"/>
              <w:right w:val="nil"/>
            </w:tcBorders>
          </w:tcPr>
          <w:p w:rsidR="008710DE" w:rsidRPr="00193A06" w:rsidRDefault="008710DE" w:rsidP="001448E4">
            <w:pPr>
              <w:rPr>
                <w:color w:val="000000"/>
                <w:sz w:val="22"/>
                <w:szCs w:val="22"/>
              </w:rPr>
            </w:pPr>
          </w:p>
        </w:tc>
        <w:tc>
          <w:tcPr>
            <w:tcW w:w="1980" w:type="dxa"/>
            <w:tcBorders>
              <w:top w:val="nil"/>
              <w:bottom w:val="nil"/>
            </w:tcBorders>
          </w:tcPr>
          <w:p w:rsidR="008710DE" w:rsidRPr="00193A06" w:rsidRDefault="008710DE" w:rsidP="001448E4">
            <w:pPr>
              <w:jc w:val="right"/>
              <w:rPr>
                <w:color w:val="000000"/>
                <w:sz w:val="22"/>
                <w:szCs w:val="22"/>
                <w:lang w:eastAsia="sl-SI"/>
              </w:rPr>
            </w:pPr>
          </w:p>
        </w:tc>
      </w:tr>
    </w:tbl>
    <w:p w:rsidR="008710DE" w:rsidRPr="00193A06" w:rsidRDefault="008710DE" w:rsidP="00193A06">
      <w:pPr>
        <w:rPr>
          <w:b/>
          <w:bCs/>
          <w:sz w:val="22"/>
          <w:szCs w:val="22"/>
        </w:rPr>
      </w:pPr>
    </w:p>
    <w:p w:rsidR="008710DE" w:rsidRPr="00193A06" w:rsidRDefault="008710DE" w:rsidP="00193A06">
      <w:pPr>
        <w:jc w:val="center"/>
        <w:rPr>
          <w:b/>
          <w:bCs/>
          <w:sz w:val="22"/>
          <w:szCs w:val="22"/>
        </w:rPr>
      </w:pPr>
      <w:r w:rsidRPr="00193A06">
        <w:rPr>
          <w:b/>
          <w:bCs/>
          <w:sz w:val="22"/>
          <w:szCs w:val="22"/>
        </w:rPr>
        <w:t>4. Paternal arrangement of St Elijah church’s yard in Grnchari village</w:t>
      </w:r>
    </w:p>
    <w:p w:rsidR="008710DE" w:rsidRPr="00193A06" w:rsidRDefault="008710DE" w:rsidP="00193A06">
      <w:pPr>
        <w:jc w:val="center"/>
        <w:rPr>
          <w:b/>
          <w:bCs/>
          <w:sz w:val="22"/>
          <w:szCs w:val="22"/>
        </w:rPr>
      </w:pPr>
      <w:r w:rsidRPr="00193A06">
        <w:rPr>
          <w:b/>
          <w:bCs/>
          <w:sz w:val="22"/>
          <w:szCs w:val="22"/>
        </w:rPr>
        <w:t>Construction and craft works</w:t>
      </w:r>
    </w:p>
    <w:tbl>
      <w:tblPr>
        <w:tblW w:w="10031"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5245"/>
        <w:gridCol w:w="900"/>
        <w:gridCol w:w="2644"/>
      </w:tblGrid>
      <w:tr w:rsidR="008710DE" w:rsidRPr="00193A06" w:rsidTr="00193A06">
        <w:trPr>
          <w:tblHeader/>
        </w:trPr>
        <w:tc>
          <w:tcPr>
            <w:tcW w:w="1242"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Item</w:t>
            </w:r>
          </w:p>
          <w:p w:rsidR="008710DE" w:rsidRPr="00193A06" w:rsidRDefault="008710DE" w:rsidP="001448E4">
            <w:pPr>
              <w:rPr>
                <w:color w:val="000000"/>
                <w:sz w:val="22"/>
                <w:szCs w:val="22"/>
              </w:rPr>
            </w:pPr>
          </w:p>
        </w:tc>
        <w:tc>
          <w:tcPr>
            <w:tcW w:w="5245"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Description</w:t>
            </w:r>
          </w:p>
          <w:p w:rsidR="008710DE" w:rsidRPr="00193A06" w:rsidRDefault="008710DE" w:rsidP="001448E4">
            <w:pPr>
              <w:rPr>
                <w:b/>
                <w:bCs/>
                <w:color w:val="000000"/>
                <w:sz w:val="22"/>
                <w:szCs w:val="22"/>
              </w:rPr>
            </w:pPr>
          </w:p>
        </w:tc>
        <w:tc>
          <w:tcPr>
            <w:tcW w:w="900" w:type="dxa"/>
            <w:tcBorders>
              <w:top w:val="single" w:sz="4" w:space="0" w:color="auto"/>
              <w:bottom w:val="single" w:sz="4" w:space="0" w:color="auto"/>
            </w:tcBorders>
            <w:vAlign w:val="bottom"/>
          </w:tcPr>
          <w:p w:rsidR="008710DE" w:rsidRPr="00193A06" w:rsidRDefault="008710DE" w:rsidP="001448E4">
            <w:pPr>
              <w:rPr>
                <w:b/>
                <w:bCs/>
                <w:color w:val="000000"/>
                <w:sz w:val="22"/>
                <w:szCs w:val="22"/>
              </w:rPr>
            </w:pPr>
            <w:r w:rsidRPr="00193A06">
              <w:rPr>
                <w:b/>
                <w:bCs/>
                <w:color w:val="000000"/>
                <w:sz w:val="22"/>
                <w:szCs w:val="22"/>
              </w:rPr>
              <w:t>Unit</w:t>
            </w:r>
          </w:p>
          <w:p w:rsidR="008710DE" w:rsidRPr="00193A06" w:rsidRDefault="008710DE" w:rsidP="001448E4">
            <w:pPr>
              <w:rPr>
                <w:b/>
                <w:bCs/>
                <w:color w:val="000000"/>
                <w:sz w:val="22"/>
                <w:szCs w:val="22"/>
              </w:rPr>
            </w:pPr>
          </w:p>
        </w:tc>
        <w:tc>
          <w:tcPr>
            <w:tcW w:w="2644" w:type="dxa"/>
            <w:tcBorders>
              <w:top w:val="single" w:sz="4" w:space="0" w:color="auto"/>
              <w:bottom w:val="single" w:sz="4" w:space="0" w:color="auto"/>
            </w:tcBorders>
            <w:vAlign w:val="bottom"/>
          </w:tcPr>
          <w:p w:rsidR="008710DE" w:rsidRPr="00193A06" w:rsidRDefault="008710DE" w:rsidP="001448E4">
            <w:pPr>
              <w:jc w:val="center"/>
              <w:rPr>
                <w:b/>
                <w:bCs/>
                <w:color w:val="000000"/>
                <w:sz w:val="22"/>
                <w:szCs w:val="22"/>
              </w:rPr>
            </w:pPr>
          </w:p>
          <w:p w:rsidR="008710DE" w:rsidRPr="00193A06" w:rsidRDefault="008710DE" w:rsidP="001448E4">
            <w:pPr>
              <w:jc w:val="center"/>
              <w:rPr>
                <w:b/>
                <w:bCs/>
                <w:color w:val="000000"/>
                <w:sz w:val="22"/>
                <w:szCs w:val="22"/>
              </w:rPr>
            </w:pPr>
            <w:r w:rsidRPr="00193A06">
              <w:rPr>
                <w:b/>
                <w:bCs/>
                <w:color w:val="000000"/>
                <w:sz w:val="22"/>
                <w:szCs w:val="22"/>
              </w:rPr>
              <w:t xml:space="preserve"> Firm quantities</w:t>
            </w:r>
          </w:p>
          <w:p w:rsidR="008710DE" w:rsidRPr="00193A06" w:rsidRDefault="008710DE" w:rsidP="001448E4">
            <w:pPr>
              <w:rPr>
                <w:b/>
                <w:bCs/>
                <w:color w:val="000000"/>
                <w:sz w:val="22"/>
                <w:szCs w:val="22"/>
              </w:rPr>
            </w:pPr>
          </w:p>
        </w:tc>
      </w:tr>
      <w:tr w:rsidR="008710DE" w:rsidRPr="00193A06" w:rsidTr="00193A06">
        <w:tc>
          <w:tcPr>
            <w:tcW w:w="1242" w:type="dxa"/>
            <w:tcBorders>
              <w:top w:val="single" w:sz="4" w:space="0" w:color="auto"/>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I</w:t>
            </w:r>
          </w:p>
        </w:tc>
        <w:tc>
          <w:tcPr>
            <w:tcW w:w="5245"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PREVIOUS WORKS</w:t>
            </w:r>
          </w:p>
          <w:p w:rsidR="008710DE" w:rsidRPr="00193A06" w:rsidRDefault="008710DE" w:rsidP="001448E4">
            <w:pPr>
              <w:rPr>
                <w:b/>
                <w:bCs/>
                <w:color w:val="000000"/>
                <w:sz w:val="22"/>
                <w:szCs w:val="22"/>
              </w:rPr>
            </w:pPr>
          </w:p>
        </w:tc>
        <w:tc>
          <w:tcPr>
            <w:tcW w:w="900" w:type="dxa"/>
            <w:tcBorders>
              <w:top w:val="single" w:sz="4" w:space="0" w:color="auto"/>
              <w:bottom w:val="nil"/>
            </w:tcBorders>
            <w:shd w:val="clear" w:color="auto" w:fill="808080"/>
          </w:tcPr>
          <w:p w:rsidR="008710DE" w:rsidRPr="00193A06" w:rsidRDefault="008710DE" w:rsidP="001448E4">
            <w:pPr>
              <w:rPr>
                <w:color w:val="000000"/>
                <w:sz w:val="22"/>
                <w:szCs w:val="22"/>
              </w:rPr>
            </w:pPr>
          </w:p>
        </w:tc>
        <w:tc>
          <w:tcPr>
            <w:tcW w:w="2644" w:type="dxa"/>
            <w:tcBorders>
              <w:top w:val="single" w:sz="4" w:space="0" w:color="auto"/>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1242" w:type="dxa"/>
          </w:tcPr>
          <w:p w:rsidR="008710DE" w:rsidRPr="00193A06" w:rsidRDefault="008710DE" w:rsidP="001448E4">
            <w:pPr>
              <w:rPr>
                <w:color w:val="000000"/>
                <w:sz w:val="22"/>
                <w:szCs w:val="22"/>
              </w:rPr>
            </w:pPr>
            <w:r w:rsidRPr="00193A06">
              <w:rPr>
                <w:color w:val="000000"/>
                <w:sz w:val="22"/>
                <w:szCs w:val="22"/>
              </w:rPr>
              <w:t>1</w:t>
            </w:r>
          </w:p>
        </w:tc>
        <w:tc>
          <w:tcPr>
            <w:tcW w:w="5245" w:type="dxa"/>
          </w:tcPr>
          <w:p w:rsidR="008710DE" w:rsidRPr="00193A06" w:rsidRDefault="008710DE" w:rsidP="001448E4">
            <w:pPr>
              <w:rPr>
                <w:color w:val="000000"/>
                <w:sz w:val="22"/>
                <w:szCs w:val="22"/>
              </w:rPr>
            </w:pPr>
            <w:r w:rsidRPr="00193A06">
              <w:rPr>
                <w:color w:val="000000"/>
                <w:sz w:val="22"/>
                <w:szCs w:val="22"/>
              </w:rPr>
              <w:t xml:space="preserve">Demolition of a wall plinth that reaches the south wall of the church, with lateral delay of the stone. </w:t>
            </w:r>
          </w:p>
        </w:tc>
        <w:tc>
          <w:tcPr>
            <w:tcW w:w="900" w:type="dxa"/>
          </w:tcPr>
          <w:p w:rsidR="008710DE" w:rsidRPr="00193A06" w:rsidRDefault="008710DE" w:rsidP="001448E4">
            <w:pPr>
              <w:jc w:val="right"/>
              <w:rPr>
                <w:color w:val="000000"/>
                <w:sz w:val="22"/>
                <w:szCs w:val="22"/>
              </w:rPr>
            </w:pPr>
            <w:r w:rsidRPr="00193A06">
              <w:rPr>
                <w:color w:val="000000"/>
                <w:sz w:val="22"/>
                <w:szCs w:val="22"/>
              </w:rPr>
              <w:t>M3</w:t>
            </w:r>
          </w:p>
        </w:tc>
        <w:tc>
          <w:tcPr>
            <w:tcW w:w="2644" w:type="dxa"/>
          </w:tcPr>
          <w:p w:rsidR="008710DE" w:rsidRPr="00193A06" w:rsidRDefault="008710DE" w:rsidP="001448E4">
            <w:pPr>
              <w:jc w:val="right"/>
              <w:rPr>
                <w:color w:val="000000"/>
                <w:sz w:val="22"/>
                <w:szCs w:val="22"/>
              </w:rPr>
            </w:pPr>
            <w:r w:rsidRPr="00193A06">
              <w:rPr>
                <w:color w:val="000000"/>
                <w:sz w:val="22"/>
                <w:szCs w:val="22"/>
              </w:rPr>
              <w:t>2.30</w:t>
            </w:r>
          </w:p>
        </w:tc>
      </w:tr>
      <w:tr w:rsidR="008710DE" w:rsidRPr="00193A06" w:rsidTr="00193A06">
        <w:tc>
          <w:tcPr>
            <w:tcW w:w="1242" w:type="dxa"/>
            <w:tcBorders>
              <w:bottom w:val="single" w:sz="4" w:space="0" w:color="auto"/>
            </w:tcBorders>
          </w:tcPr>
          <w:p w:rsidR="008710DE" w:rsidRPr="00193A06" w:rsidRDefault="008710DE" w:rsidP="001448E4">
            <w:pPr>
              <w:rPr>
                <w:color w:val="000000"/>
                <w:sz w:val="22"/>
                <w:szCs w:val="22"/>
              </w:rPr>
            </w:pPr>
            <w:r w:rsidRPr="00193A06">
              <w:rPr>
                <w:color w:val="000000"/>
                <w:sz w:val="22"/>
                <w:szCs w:val="22"/>
              </w:rPr>
              <w:t>2</w:t>
            </w:r>
          </w:p>
        </w:tc>
        <w:tc>
          <w:tcPr>
            <w:tcW w:w="5245" w:type="dxa"/>
            <w:tcBorders>
              <w:bottom w:val="single" w:sz="4" w:space="0" w:color="auto"/>
            </w:tcBorders>
          </w:tcPr>
          <w:p w:rsidR="008710DE" w:rsidRPr="00193A06" w:rsidRDefault="008710DE" w:rsidP="001448E4">
            <w:pPr>
              <w:rPr>
                <w:color w:val="000000"/>
                <w:sz w:val="22"/>
                <w:szCs w:val="22"/>
              </w:rPr>
            </w:pPr>
            <w:r w:rsidRPr="00193A06">
              <w:rPr>
                <w:color w:val="000000"/>
                <w:sz w:val="22"/>
                <w:szCs w:val="22"/>
              </w:rPr>
              <w:t xml:space="preserve">Demolition of part of an existing plateau beside south wall, by removing the stones floor tiles and their lateral storage storing, with a possibility of reuse. </w:t>
            </w:r>
          </w:p>
        </w:tc>
        <w:tc>
          <w:tcPr>
            <w:tcW w:w="900" w:type="dxa"/>
            <w:tcBorders>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M2</w:t>
            </w:r>
          </w:p>
        </w:tc>
        <w:tc>
          <w:tcPr>
            <w:tcW w:w="2644" w:type="dxa"/>
            <w:tcBorders>
              <w:bottom w:val="single" w:sz="4" w:space="0" w:color="auto"/>
            </w:tcBorders>
          </w:tcPr>
          <w:p w:rsidR="008710DE" w:rsidRPr="00193A06" w:rsidRDefault="008710DE" w:rsidP="001448E4">
            <w:pPr>
              <w:jc w:val="right"/>
              <w:rPr>
                <w:color w:val="000000"/>
                <w:sz w:val="22"/>
                <w:szCs w:val="22"/>
              </w:rPr>
            </w:pPr>
            <w:r w:rsidRPr="00193A06">
              <w:rPr>
                <w:color w:val="000000"/>
                <w:sz w:val="22"/>
                <w:szCs w:val="22"/>
              </w:rPr>
              <w:t>5.80</w:t>
            </w:r>
          </w:p>
        </w:tc>
      </w:tr>
      <w:tr w:rsidR="008710DE" w:rsidRPr="00193A06" w:rsidTr="00193A06">
        <w:tc>
          <w:tcPr>
            <w:tcW w:w="1242" w:type="dxa"/>
            <w:tcBorders>
              <w:top w:val="single" w:sz="4" w:space="0" w:color="auto"/>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II</w:t>
            </w:r>
          </w:p>
        </w:tc>
        <w:tc>
          <w:tcPr>
            <w:tcW w:w="5245"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r w:rsidRPr="00193A06">
              <w:rPr>
                <w:b/>
                <w:bCs/>
                <w:color w:val="000000"/>
                <w:sz w:val="22"/>
                <w:szCs w:val="22"/>
                <w:lang w:eastAsia="sl-SI"/>
              </w:rPr>
              <w:t>GROUND WORKS</w:t>
            </w:r>
          </w:p>
          <w:p w:rsidR="008710DE" w:rsidRPr="00193A06" w:rsidRDefault="008710DE" w:rsidP="001448E4">
            <w:pPr>
              <w:rPr>
                <w:b/>
                <w:bCs/>
                <w:color w:val="000000"/>
                <w:sz w:val="22"/>
                <w:szCs w:val="22"/>
                <w:lang w:eastAsia="sl-SI"/>
              </w:rPr>
            </w:pPr>
          </w:p>
        </w:tc>
        <w:tc>
          <w:tcPr>
            <w:tcW w:w="900" w:type="dxa"/>
            <w:tcBorders>
              <w:top w:val="single" w:sz="4" w:space="0" w:color="auto"/>
              <w:bottom w:val="nil"/>
            </w:tcBorders>
            <w:shd w:val="clear" w:color="auto" w:fill="808080"/>
          </w:tcPr>
          <w:p w:rsidR="008710DE" w:rsidRPr="00193A06" w:rsidRDefault="008710DE" w:rsidP="001448E4">
            <w:pPr>
              <w:jc w:val="right"/>
              <w:rPr>
                <w:b/>
                <w:bCs/>
                <w:color w:val="000000"/>
                <w:sz w:val="22"/>
                <w:szCs w:val="22"/>
                <w:lang w:eastAsia="sl-SI"/>
              </w:rPr>
            </w:pPr>
          </w:p>
        </w:tc>
        <w:tc>
          <w:tcPr>
            <w:tcW w:w="2644" w:type="dxa"/>
            <w:tcBorders>
              <w:top w:val="single" w:sz="4" w:space="0" w:color="auto"/>
              <w:bottom w:val="nil"/>
            </w:tcBorders>
            <w:shd w:val="clear" w:color="auto" w:fill="808080"/>
          </w:tcPr>
          <w:p w:rsidR="008710DE" w:rsidRPr="00193A06" w:rsidRDefault="008710DE" w:rsidP="001448E4">
            <w:pPr>
              <w:rPr>
                <w:b/>
                <w:bCs/>
                <w:color w:val="000000"/>
                <w:sz w:val="22"/>
                <w:szCs w:val="22"/>
                <w:lang w:eastAsia="sl-SI"/>
              </w:rPr>
            </w:pPr>
          </w:p>
        </w:tc>
      </w:tr>
      <w:tr w:rsidR="008710DE" w:rsidRPr="00193A06" w:rsidTr="00193A06">
        <w:tc>
          <w:tcPr>
            <w:tcW w:w="1242" w:type="dxa"/>
            <w:tcBorders>
              <w:top w:val="nil"/>
            </w:tcBorders>
          </w:tcPr>
          <w:p w:rsidR="008710DE" w:rsidRPr="00193A06" w:rsidRDefault="008710DE" w:rsidP="001448E4">
            <w:pPr>
              <w:rPr>
                <w:color w:val="000000"/>
                <w:sz w:val="22"/>
                <w:szCs w:val="22"/>
              </w:rPr>
            </w:pPr>
            <w:r w:rsidRPr="00193A06">
              <w:rPr>
                <w:color w:val="000000"/>
                <w:sz w:val="22"/>
                <w:szCs w:val="22"/>
              </w:rPr>
              <w:t>1</w:t>
            </w:r>
          </w:p>
        </w:tc>
        <w:tc>
          <w:tcPr>
            <w:tcW w:w="5245" w:type="dxa"/>
            <w:tcBorders>
              <w:top w:val="nil"/>
            </w:tcBorders>
          </w:tcPr>
          <w:p w:rsidR="008710DE" w:rsidRPr="00193A06" w:rsidRDefault="008710DE" w:rsidP="001448E4">
            <w:pPr>
              <w:rPr>
                <w:color w:val="000000"/>
                <w:sz w:val="22"/>
                <w:szCs w:val="22"/>
                <w:lang w:eastAsia="sl-SI"/>
              </w:rPr>
            </w:pPr>
            <w:r w:rsidRPr="00193A06">
              <w:rPr>
                <w:color w:val="000000"/>
                <w:sz w:val="22"/>
                <w:szCs w:val="22"/>
                <w:lang w:val="en-US" w:eastAsia="sl-SI"/>
              </w:rPr>
              <w:t>Excision</w:t>
            </w:r>
            <w:r w:rsidRPr="00193A06">
              <w:rPr>
                <w:color w:val="000000"/>
                <w:sz w:val="22"/>
                <w:szCs w:val="22"/>
                <w:lang w:eastAsia="sl-SI"/>
              </w:rPr>
              <w:t xml:space="preserve">, rough and fine planning of the route of the surrounding sidewalks around the church  </w:t>
            </w:r>
          </w:p>
        </w:tc>
        <w:tc>
          <w:tcPr>
            <w:tcW w:w="900" w:type="dxa"/>
            <w:tcBorders>
              <w:top w:val="nil"/>
            </w:tcBorders>
          </w:tcPr>
          <w:p w:rsidR="008710DE" w:rsidRPr="00193A06" w:rsidRDefault="008710DE" w:rsidP="001448E4">
            <w:pPr>
              <w:jc w:val="right"/>
              <w:rPr>
                <w:color w:val="000000"/>
                <w:sz w:val="22"/>
                <w:szCs w:val="22"/>
                <w:lang w:eastAsia="sl-SI"/>
              </w:rPr>
            </w:pPr>
            <w:r w:rsidRPr="00193A06">
              <w:rPr>
                <w:color w:val="000000"/>
                <w:sz w:val="22"/>
                <w:szCs w:val="22"/>
                <w:lang w:eastAsia="sl-SI"/>
              </w:rPr>
              <w:t>M2</w:t>
            </w:r>
          </w:p>
        </w:tc>
        <w:tc>
          <w:tcPr>
            <w:tcW w:w="2644" w:type="dxa"/>
            <w:tcBorders>
              <w:top w:val="nil"/>
            </w:tcBorders>
          </w:tcPr>
          <w:p w:rsidR="008710DE" w:rsidRPr="00193A06" w:rsidRDefault="008710DE" w:rsidP="001448E4">
            <w:pPr>
              <w:jc w:val="right"/>
              <w:rPr>
                <w:color w:val="000000"/>
                <w:sz w:val="22"/>
                <w:szCs w:val="22"/>
              </w:rPr>
            </w:pPr>
            <w:r w:rsidRPr="00193A06">
              <w:rPr>
                <w:color w:val="000000"/>
                <w:sz w:val="22"/>
                <w:szCs w:val="22"/>
                <w:lang w:eastAsia="sl-SI"/>
              </w:rPr>
              <w:t>77.00</w:t>
            </w:r>
          </w:p>
        </w:tc>
      </w:tr>
      <w:tr w:rsidR="008710DE" w:rsidRPr="00193A06" w:rsidTr="00193A06">
        <w:tc>
          <w:tcPr>
            <w:tcW w:w="1242" w:type="dxa"/>
          </w:tcPr>
          <w:p w:rsidR="008710DE" w:rsidRPr="00193A06" w:rsidRDefault="008710DE" w:rsidP="001448E4">
            <w:pPr>
              <w:rPr>
                <w:color w:val="000000"/>
                <w:sz w:val="22"/>
                <w:szCs w:val="22"/>
                <w:lang w:val="mk-MK"/>
              </w:rPr>
            </w:pPr>
            <w:r w:rsidRPr="00193A06">
              <w:rPr>
                <w:color w:val="000000"/>
                <w:sz w:val="22"/>
                <w:szCs w:val="22"/>
                <w:lang w:val="mk-MK"/>
              </w:rPr>
              <w:t>2</w:t>
            </w:r>
          </w:p>
        </w:tc>
        <w:tc>
          <w:tcPr>
            <w:tcW w:w="5245" w:type="dxa"/>
          </w:tcPr>
          <w:p w:rsidR="008710DE" w:rsidRPr="00193A06" w:rsidRDefault="008710DE" w:rsidP="001448E4">
            <w:pPr>
              <w:rPr>
                <w:color w:val="000000"/>
                <w:sz w:val="22"/>
                <w:szCs w:val="22"/>
                <w:lang w:val="en-US" w:eastAsia="sl-SI"/>
              </w:rPr>
            </w:pPr>
            <w:r w:rsidRPr="00193A06">
              <w:rPr>
                <w:color w:val="000000"/>
                <w:sz w:val="22"/>
                <w:szCs w:val="22"/>
                <w:lang w:val="en-US" w:eastAsia="sl-SI"/>
              </w:rPr>
              <w:t xml:space="preserve">Manual excavation of land surfaces, which are located laterally from the walls of the church, to the elevation of a new layer of gravel, with lateral land delay. </w:t>
            </w:r>
          </w:p>
        </w:tc>
        <w:tc>
          <w:tcPr>
            <w:tcW w:w="900" w:type="dxa"/>
          </w:tcPr>
          <w:p w:rsidR="008710DE" w:rsidRPr="00193A06" w:rsidRDefault="008710DE" w:rsidP="001448E4">
            <w:pPr>
              <w:jc w:val="right"/>
              <w:rPr>
                <w:color w:val="000000"/>
                <w:sz w:val="22"/>
                <w:szCs w:val="22"/>
              </w:rPr>
            </w:pPr>
            <w:r w:rsidRPr="00193A06">
              <w:rPr>
                <w:color w:val="000000"/>
                <w:sz w:val="22"/>
                <w:szCs w:val="22"/>
              </w:rPr>
              <w:t>M3</w:t>
            </w:r>
          </w:p>
        </w:tc>
        <w:tc>
          <w:tcPr>
            <w:tcW w:w="2644" w:type="dxa"/>
          </w:tcPr>
          <w:p w:rsidR="008710DE" w:rsidRPr="00193A06" w:rsidRDefault="008710DE" w:rsidP="001448E4">
            <w:pPr>
              <w:jc w:val="right"/>
              <w:rPr>
                <w:color w:val="000000"/>
                <w:sz w:val="22"/>
                <w:szCs w:val="22"/>
              </w:rPr>
            </w:pPr>
            <w:r w:rsidRPr="00193A06">
              <w:rPr>
                <w:color w:val="000000"/>
                <w:sz w:val="22"/>
                <w:szCs w:val="22"/>
              </w:rPr>
              <w:t>10.00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lang w:eastAsia="sl-SI"/>
              </w:rPr>
            </w:pPr>
            <w:r w:rsidRPr="00193A06">
              <w:rPr>
                <w:color w:val="000000"/>
                <w:sz w:val="22"/>
                <w:szCs w:val="22"/>
                <w:lang w:val="en-US" w:eastAsia="sl-SI"/>
              </w:rPr>
              <w:t>Manual excavation of land along the north wall next to elevation – 0.75 below ground, for the purpose of detecting the previously ascertained wall on that side, with depositing the ground laterally from the trench.</w:t>
            </w:r>
          </w:p>
        </w:tc>
        <w:tc>
          <w:tcPr>
            <w:tcW w:w="900" w:type="dxa"/>
          </w:tcPr>
          <w:p w:rsidR="008710DE" w:rsidRPr="00193A06" w:rsidRDefault="008710DE" w:rsidP="001448E4">
            <w:pPr>
              <w:jc w:val="right"/>
              <w:rPr>
                <w:color w:val="000000"/>
                <w:sz w:val="22"/>
                <w:szCs w:val="22"/>
              </w:rPr>
            </w:pPr>
            <w:r w:rsidRPr="00193A06">
              <w:rPr>
                <w:color w:val="000000"/>
                <w:sz w:val="22"/>
                <w:szCs w:val="22"/>
              </w:rPr>
              <w:t>M3</w:t>
            </w:r>
          </w:p>
        </w:tc>
        <w:tc>
          <w:tcPr>
            <w:tcW w:w="2644" w:type="dxa"/>
          </w:tcPr>
          <w:p w:rsidR="008710DE" w:rsidRPr="00193A06" w:rsidRDefault="008710DE" w:rsidP="001448E4">
            <w:pPr>
              <w:jc w:val="right"/>
              <w:rPr>
                <w:color w:val="000000"/>
                <w:sz w:val="22"/>
                <w:szCs w:val="22"/>
              </w:rPr>
            </w:pPr>
            <w:r w:rsidRPr="00193A06">
              <w:rPr>
                <w:color w:val="000000"/>
                <w:sz w:val="22"/>
                <w:szCs w:val="22"/>
              </w:rPr>
              <w:t>6.00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pStyle w:val="FootnoteText"/>
              <w:rPr>
                <w:color w:val="000000"/>
                <w:sz w:val="22"/>
                <w:szCs w:val="22"/>
                <w:lang w:eastAsia="sl-SI"/>
              </w:rPr>
            </w:pPr>
            <w:r w:rsidRPr="00193A06">
              <w:rPr>
                <w:color w:val="000000"/>
                <w:sz w:val="22"/>
                <w:szCs w:val="22"/>
                <w:lang w:eastAsia="sl-SI"/>
              </w:rPr>
              <w:t>Manual up to the ground around the west,</w:t>
            </w:r>
          </w:p>
          <w:p w:rsidR="008710DE" w:rsidRPr="00193A06" w:rsidRDefault="008710DE" w:rsidP="001448E4">
            <w:pPr>
              <w:pStyle w:val="FootnoteText"/>
              <w:rPr>
                <w:color w:val="000000"/>
                <w:sz w:val="22"/>
                <w:szCs w:val="22"/>
                <w:lang w:eastAsia="sl-SI"/>
              </w:rPr>
            </w:pPr>
            <w:r w:rsidRPr="00193A06">
              <w:rPr>
                <w:color w:val="000000"/>
                <w:sz w:val="22"/>
                <w:szCs w:val="22"/>
                <w:lang w:eastAsia="sl-SI"/>
              </w:rPr>
              <w:t>the north and east walls of the church and the move from the church to the retaining wall to the west, for drainage performance</w:t>
            </w:r>
          </w:p>
        </w:tc>
        <w:tc>
          <w:tcPr>
            <w:tcW w:w="900" w:type="dxa"/>
          </w:tcPr>
          <w:p w:rsidR="008710DE" w:rsidRPr="00193A06" w:rsidRDefault="008710DE" w:rsidP="001448E4">
            <w:pPr>
              <w:jc w:val="right"/>
              <w:rPr>
                <w:color w:val="000000"/>
                <w:sz w:val="22"/>
                <w:szCs w:val="22"/>
              </w:rPr>
            </w:pPr>
            <w:r w:rsidRPr="00193A06">
              <w:rPr>
                <w:color w:val="000000"/>
                <w:sz w:val="22"/>
                <w:szCs w:val="22"/>
              </w:rPr>
              <w:t>M3</w:t>
            </w:r>
          </w:p>
        </w:tc>
        <w:tc>
          <w:tcPr>
            <w:tcW w:w="2644" w:type="dxa"/>
          </w:tcPr>
          <w:p w:rsidR="008710DE" w:rsidRPr="00193A06" w:rsidRDefault="008710DE" w:rsidP="001448E4">
            <w:pPr>
              <w:jc w:val="right"/>
              <w:rPr>
                <w:color w:val="000000"/>
                <w:sz w:val="22"/>
                <w:szCs w:val="22"/>
              </w:rPr>
            </w:pPr>
            <w:r w:rsidRPr="00193A06">
              <w:rPr>
                <w:color w:val="000000"/>
                <w:sz w:val="22"/>
                <w:szCs w:val="22"/>
              </w:rPr>
              <w:t>30.00</w:t>
            </w:r>
          </w:p>
        </w:tc>
      </w:tr>
      <w:tr w:rsidR="008710DE" w:rsidRPr="00193A06" w:rsidTr="00193A06">
        <w:tc>
          <w:tcPr>
            <w:tcW w:w="1242" w:type="dxa"/>
            <w:tcBorders>
              <w:bottom w:val="nil"/>
            </w:tcBorders>
          </w:tcPr>
          <w:p w:rsidR="008710DE" w:rsidRPr="00193A06" w:rsidRDefault="008710DE" w:rsidP="001448E4">
            <w:pPr>
              <w:rPr>
                <w:color w:val="000000"/>
                <w:sz w:val="22"/>
                <w:szCs w:val="22"/>
              </w:rPr>
            </w:pPr>
          </w:p>
        </w:tc>
        <w:tc>
          <w:tcPr>
            <w:tcW w:w="5245" w:type="dxa"/>
            <w:tcBorders>
              <w:bottom w:val="nil"/>
            </w:tcBorders>
          </w:tcPr>
          <w:p w:rsidR="008710DE" w:rsidRPr="00193A06" w:rsidRDefault="008710DE" w:rsidP="001448E4">
            <w:pPr>
              <w:pStyle w:val="FootnoteText"/>
              <w:rPr>
                <w:color w:val="000000"/>
                <w:sz w:val="22"/>
                <w:szCs w:val="22"/>
                <w:lang w:eastAsia="sl-SI"/>
              </w:rPr>
            </w:pPr>
            <w:r w:rsidRPr="00193A06">
              <w:rPr>
                <w:color w:val="000000"/>
                <w:sz w:val="22"/>
                <w:szCs w:val="22"/>
                <w:lang w:eastAsia="sl-SI"/>
              </w:rPr>
              <w:t>Planning the bottom of the trench, with formation of  the necessary falls for subsequent arrangement of drainage pipes.</w:t>
            </w:r>
          </w:p>
        </w:tc>
        <w:tc>
          <w:tcPr>
            <w:tcW w:w="900" w:type="dxa"/>
            <w:tcBorders>
              <w:bottom w:val="nil"/>
            </w:tcBorders>
          </w:tcPr>
          <w:p w:rsidR="008710DE" w:rsidRPr="00193A06" w:rsidRDefault="008710DE" w:rsidP="001448E4">
            <w:pPr>
              <w:jc w:val="right"/>
              <w:rPr>
                <w:color w:val="000000"/>
                <w:sz w:val="22"/>
                <w:szCs w:val="22"/>
              </w:rPr>
            </w:pPr>
            <w:r w:rsidRPr="00193A06">
              <w:rPr>
                <w:color w:val="000000"/>
                <w:sz w:val="22"/>
                <w:szCs w:val="22"/>
              </w:rPr>
              <w:t>M2</w:t>
            </w:r>
          </w:p>
        </w:tc>
        <w:tc>
          <w:tcPr>
            <w:tcW w:w="2644" w:type="dxa"/>
            <w:tcBorders>
              <w:bottom w:val="nil"/>
            </w:tcBorders>
          </w:tcPr>
          <w:p w:rsidR="008710DE" w:rsidRPr="00193A06" w:rsidRDefault="008710DE" w:rsidP="001448E4">
            <w:pPr>
              <w:jc w:val="right"/>
              <w:rPr>
                <w:color w:val="000000"/>
                <w:sz w:val="22"/>
                <w:szCs w:val="22"/>
              </w:rPr>
            </w:pPr>
            <w:r w:rsidRPr="00193A06">
              <w:rPr>
                <w:color w:val="000000"/>
                <w:sz w:val="22"/>
                <w:szCs w:val="22"/>
              </w:rPr>
              <w:t>18.40</w:t>
            </w:r>
          </w:p>
        </w:tc>
      </w:tr>
      <w:tr w:rsidR="008710DE" w:rsidRPr="00193A06" w:rsidTr="00193A06">
        <w:tc>
          <w:tcPr>
            <w:tcW w:w="1242" w:type="dxa"/>
            <w:tcBorders>
              <w:top w:val="nil"/>
              <w:bottom w:val="nil"/>
            </w:tcBorders>
          </w:tcPr>
          <w:p w:rsidR="008710DE" w:rsidRPr="00193A06" w:rsidRDefault="008710DE" w:rsidP="001448E4">
            <w:pPr>
              <w:rPr>
                <w:b/>
                <w:bCs/>
                <w:color w:val="000000"/>
                <w:sz w:val="22"/>
                <w:szCs w:val="22"/>
              </w:rPr>
            </w:pPr>
          </w:p>
        </w:tc>
        <w:tc>
          <w:tcPr>
            <w:tcW w:w="5245" w:type="dxa"/>
            <w:tcBorders>
              <w:top w:val="single" w:sz="4" w:space="0" w:color="auto"/>
              <w:bottom w:val="nil"/>
            </w:tcBorders>
          </w:tcPr>
          <w:p w:rsidR="008710DE" w:rsidRPr="00193A06" w:rsidRDefault="008710DE" w:rsidP="001448E4">
            <w:pPr>
              <w:pStyle w:val="FootnoteText"/>
              <w:jc w:val="both"/>
              <w:rPr>
                <w:color w:val="000000"/>
                <w:sz w:val="22"/>
                <w:szCs w:val="22"/>
                <w:lang w:val="en-US" w:eastAsia="sl-SI"/>
              </w:rPr>
            </w:pPr>
            <w:r w:rsidRPr="00193A06">
              <w:rPr>
                <w:color w:val="000000"/>
                <w:sz w:val="22"/>
                <w:szCs w:val="22"/>
                <w:lang w:eastAsia="sl-SI"/>
              </w:rPr>
              <w:t xml:space="preserve">Perform external drainage around church, with perforated pipes </w:t>
            </w:r>
            <w:r w:rsidRPr="00193A06">
              <w:rPr>
                <w:color w:val="000000"/>
                <w:sz w:val="22"/>
                <w:szCs w:val="22"/>
                <w:lang w:val="mk-MK" w:eastAsia="sl-SI"/>
              </w:rPr>
              <w:t>Ф</w:t>
            </w:r>
            <w:r w:rsidRPr="00193A06">
              <w:rPr>
                <w:color w:val="000000"/>
                <w:sz w:val="22"/>
                <w:szCs w:val="22"/>
                <w:lang w:eastAsia="sl-SI"/>
              </w:rPr>
              <w:t>160, class SN4 kN/m2 EN1401, for drainage</w:t>
            </w:r>
            <w:r w:rsidRPr="00193A06">
              <w:rPr>
                <w:color w:val="000000"/>
                <w:sz w:val="22"/>
                <w:szCs w:val="22"/>
                <w:lang w:val="mk-MK" w:eastAsia="sl-SI"/>
              </w:rPr>
              <w:t xml:space="preserve"> </w:t>
            </w:r>
            <w:r w:rsidRPr="00193A06">
              <w:rPr>
                <w:color w:val="000000"/>
                <w:sz w:val="22"/>
                <w:szCs w:val="22"/>
                <w:lang w:eastAsia="sl-SI"/>
              </w:rPr>
              <w:t>water.</w:t>
            </w:r>
            <w:r w:rsidRPr="00193A06">
              <w:rPr>
                <w:color w:val="000000"/>
                <w:sz w:val="22"/>
                <w:szCs w:val="22"/>
                <w:lang w:val="en-US" w:eastAsia="sl-SI"/>
              </w:rPr>
              <w:t>Pipes should be placed on a clay plug. The collecting pipe to be implemented through the existing one</w:t>
            </w:r>
          </w:p>
        </w:tc>
        <w:tc>
          <w:tcPr>
            <w:tcW w:w="900" w:type="dxa"/>
            <w:tcBorders>
              <w:top w:val="single" w:sz="4" w:space="0" w:color="auto"/>
              <w:bottom w:val="nil"/>
            </w:tcBorders>
          </w:tcPr>
          <w:p w:rsidR="008710DE" w:rsidRPr="00193A06" w:rsidRDefault="008710DE" w:rsidP="001448E4">
            <w:pPr>
              <w:jc w:val="right"/>
              <w:rPr>
                <w:color w:val="000000"/>
                <w:sz w:val="22"/>
                <w:szCs w:val="22"/>
              </w:rPr>
            </w:pPr>
            <w:r w:rsidRPr="00193A06">
              <w:rPr>
                <w:color w:val="000000"/>
                <w:sz w:val="22"/>
                <w:szCs w:val="22"/>
              </w:rPr>
              <w:t>M1</w:t>
            </w:r>
          </w:p>
        </w:tc>
        <w:tc>
          <w:tcPr>
            <w:tcW w:w="2644" w:type="dxa"/>
            <w:tcBorders>
              <w:top w:val="single" w:sz="4" w:space="0" w:color="auto"/>
              <w:bottom w:val="nil"/>
            </w:tcBorders>
          </w:tcPr>
          <w:p w:rsidR="008710DE" w:rsidRPr="00193A06" w:rsidRDefault="008710DE" w:rsidP="001448E4">
            <w:pPr>
              <w:rPr>
                <w:color w:val="000000"/>
                <w:sz w:val="22"/>
                <w:szCs w:val="22"/>
              </w:rPr>
            </w:pPr>
            <w:r w:rsidRPr="00193A06">
              <w:rPr>
                <w:color w:val="000000"/>
                <w:sz w:val="22"/>
                <w:szCs w:val="22"/>
              </w:rPr>
              <w:t>29.00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Supply and installation of geotextiles, as a filter</w:t>
            </w:r>
          </w:p>
          <w:p w:rsidR="008710DE" w:rsidRPr="00193A06" w:rsidRDefault="008710DE" w:rsidP="001448E4">
            <w:pPr>
              <w:rPr>
                <w:color w:val="000000"/>
                <w:sz w:val="22"/>
                <w:szCs w:val="22"/>
              </w:rPr>
            </w:pPr>
            <w:r w:rsidRPr="00193A06">
              <w:rPr>
                <w:color w:val="000000"/>
                <w:sz w:val="22"/>
                <w:szCs w:val="22"/>
              </w:rPr>
              <w:t>on drainage gravel</w:t>
            </w:r>
          </w:p>
        </w:tc>
        <w:tc>
          <w:tcPr>
            <w:tcW w:w="900" w:type="dxa"/>
          </w:tcPr>
          <w:p w:rsidR="008710DE" w:rsidRPr="00193A06" w:rsidRDefault="008710DE" w:rsidP="001448E4">
            <w:pPr>
              <w:jc w:val="right"/>
              <w:rPr>
                <w:color w:val="000000"/>
                <w:sz w:val="22"/>
                <w:szCs w:val="22"/>
              </w:rPr>
            </w:pPr>
            <w:r w:rsidRPr="00193A06">
              <w:rPr>
                <w:color w:val="000000"/>
                <w:sz w:val="22"/>
                <w:szCs w:val="22"/>
              </w:rPr>
              <w:t>M2</w:t>
            </w:r>
          </w:p>
        </w:tc>
        <w:tc>
          <w:tcPr>
            <w:tcW w:w="2644" w:type="dxa"/>
          </w:tcPr>
          <w:p w:rsidR="008710DE" w:rsidRPr="00193A06" w:rsidRDefault="008710DE" w:rsidP="001448E4">
            <w:pPr>
              <w:rPr>
                <w:color w:val="000000"/>
                <w:sz w:val="22"/>
                <w:szCs w:val="22"/>
              </w:rPr>
            </w:pPr>
            <w:r w:rsidRPr="00193A06">
              <w:rPr>
                <w:color w:val="000000"/>
                <w:sz w:val="22"/>
                <w:szCs w:val="22"/>
              </w:rPr>
              <w:t>29.00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Supply,  transport and installation of stones</w:t>
            </w:r>
          </w:p>
          <w:p w:rsidR="008710DE" w:rsidRPr="00193A06" w:rsidRDefault="008710DE" w:rsidP="001448E4">
            <w:pPr>
              <w:rPr>
                <w:color w:val="000000"/>
                <w:sz w:val="22"/>
                <w:szCs w:val="22"/>
                <w:lang w:val="mk-MK"/>
              </w:rPr>
            </w:pPr>
            <w:r w:rsidRPr="00193A06">
              <w:rPr>
                <w:color w:val="000000"/>
                <w:sz w:val="22"/>
                <w:szCs w:val="22"/>
              </w:rPr>
              <w:t>fractions, 4-8mm, 8-16mm, 16-32mm,</w:t>
            </w:r>
          </w:p>
        </w:tc>
        <w:tc>
          <w:tcPr>
            <w:tcW w:w="900" w:type="dxa"/>
          </w:tcPr>
          <w:p w:rsidR="008710DE" w:rsidRPr="00193A06" w:rsidRDefault="008710DE" w:rsidP="001448E4">
            <w:pPr>
              <w:jc w:val="right"/>
              <w:rPr>
                <w:color w:val="000000"/>
                <w:sz w:val="22"/>
                <w:szCs w:val="22"/>
              </w:rPr>
            </w:pPr>
            <w:r w:rsidRPr="00193A06">
              <w:rPr>
                <w:color w:val="000000"/>
                <w:sz w:val="22"/>
                <w:szCs w:val="22"/>
              </w:rPr>
              <w:t>M3</w:t>
            </w:r>
          </w:p>
        </w:tc>
        <w:tc>
          <w:tcPr>
            <w:tcW w:w="2644" w:type="dxa"/>
          </w:tcPr>
          <w:p w:rsidR="008710DE" w:rsidRPr="00193A06" w:rsidRDefault="008710DE" w:rsidP="001448E4">
            <w:pPr>
              <w:rPr>
                <w:color w:val="000000"/>
                <w:sz w:val="22"/>
                <w:szCs w:val="22"/>
              </w:rPr>
            </w:pPr>
            <w:r w:rsidRPr="00193A06">
              <w:rPr>
                <w:color w:val="000000"/>
                <w:sz w:val="22"/>
                <w:szCs w:val="22"/>
              </w:rPr>
              <w:t>26.50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Embankment and soil compaction of the part of</w:t>
            </w:r>
          </w:p>
          <w:p w:rsidR="008710DE" w:rsidRPr="00193A06" w:rsidRDefault="008710DE" w:rsidP="001448E4">
            <w:pPr>
              <w:rPr>
                <w:color w:val="000000"/>
                <w:sz w:val="22"/>
                <w:szCs w:val="22"/>
                <w:lang w:val="mk-MK"/>
              </w:rPr>
            </w:pPr>
            <w:r w:rsidRPr="00193A06">
              <w:rPr>
                <w:color w:val="000000"/>
                <w:sz w:val="22"/>
                <w:szCs w:val="22"/>
              </w:rPr>
              <w:t>geotextile up to the level of exposed gravel for</w:t>
            </w:r>
            <w:r w:rsidRPr="00193A06">
              <w:rPr>
                <w:color w:val="000000"/>
                <w:sz w:val="22"/>
                <w:szCs w:val="22"/>
                <w:lang w:val="mk-MK"/>
              </w:rPr>
              <w:t xml:space="preserve"> voluminous sidewalks, with simultaneous</w:t>
            </w:r>
            <w:r w:rsidRPr="00193A06">
              <w:rPr>
                <w:color w:val="000000"/>
                <w:sz w:val="22"/>
                <w:szCs w:val="22"/>
                <w:lang w:val="en-US"/>
              </w:rPr>
              <w:t xml:space="preserve"> </w:t>
            </w:r>
            <w:r w:rsidRPr="00193A06">
              <w:rPr>
                <w:color w:val="000000"/>
                <w:sz w:val="22"/>
                <w:szCs w:val="22"/>
                <w:lang w:val="mk-MK"/>
              </w:rPr>
              <w:t>formation of slopes from the surrounding terrain</w:t>
            </w:r>
            <w:r w:rsidRPr="00193A06">
              <w:rPr>
                <w:color w:val="000000"/>
                <w:sz w:val="22"/>
                <w:szCs w:val="22"/>
                <w:lang w:val="en-US"/>
              </w:rPr>
              <w:t xml:space="preserve"> </w:t>
            </w:r>
            <w:r w:rsidRPr="00193A06">
              <w:rPr>
                <w:color w:val="000000"/>
                <w:sz w:val="22"/>
                <w:szCs w:val="22"/>
                <w:lang w:val="mk-MK"/>
              </w:rPr>
              <w:t>to the concrete trench and pavements, with</w:t>
            </w:r>
          </w:p>
          <w:p w:rsidR="008710DE" w:rsidRPr="00193A06" w:rsidRDefault="008710DE" w:rsidP="001448E4">
            <w:pPr>
              <w:rPr>
                <w:color w:val="000000"/>
                <w:sz w:val="22"/>
                <w:szCs w:val="22"/>
                <w:lang w:val="mk-MK"/>
              </w:rPr>
            </w:pPr>
            <w:r w:rsidRPr="00193A06">
              <w:rPr>
                <w:color w:val="000000"/>
                <w:sz w:val="22"/>
                <w:szCs w:val="22"/>
                <w:lang w:val="mk-MK"/>
              </w:rPr>
              <w:t>mitigating their decline towards the church</w:t>
            </w:r>
          </w:p>
        </w:tc>
        <w:tc>
          <w:tcPr>
            <w:tcW w:w="900" w:type="dxa"/>
          </w:tcPr>
          <w:p w:rsidR="008710DE" w:rsidRPr="00193A06" w:rsidRDefault="008710DE" w:rsidP="001448E4">
            <w:pPr>
              <w:rPr>
                <w:color w:val="000000"/>
                <w:sz w:val="22"/>
                <w:szCs w:val="22"/>
              </w:rPr>
            </w:pPr>
            <w:r w:rsidRPr="00193A06">
              <w:rPr>
                <w:color w:val="000000"/>
                <w:sz w:val="22"/>
                <w:szCs w:val="22"/>
              </w:rPr>
              <w:t>M3</w:t>
            </w:r>
          </w:p>
        </w:tc>
        <w:tc>
          <w:tcPr>
            <w:tcW w:w="2644" w:type="dxa"/>
          </w:tcPr>
          <w:p w:rsidR="008710DE" w:rsidRPr="00193A06" w:rsidRDefault="008710DE" w:rsidP="001448E4">
            <w:pPr>
              <w:rPr>
                <w:color w:val="000000"/>
                <w:sz w:val="22"/>
                <w:szCs w:val="22"/>
              </w:rPr>
            </w:pPr>
            <w:r w:rsidRPr="00193A06">
              <w:rPr>
                <w:color w:val="000000"/>
                <w:sz w:val="22"/>
                <w:szCs w:val="22"/>
              </w:rPr>
              <w:t>3.70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Manual loading of the remaining ground into a tractor and</w:t>
            </w:r>
            <w:r w:rsidRPr="00193A06">
              <w:rPr>
                <w:color w:val="000000"/>
                <w:sz w:val="22"/>
                <w:szCs w:val="22"/>
                <w:lang w:val="mk-MK"/>
              </w:rPr>
              <w:t xml:space="preserve">  </w:t>
            </w:r>
            <w:r w:rsidRPr="00193A06">
              <w:rPr>
                <w:color w:val="000000"/>
                <w:sz w:val="22"/>
                <w:szCs w:val="22"/>
              </w:rPr>
              <w:t>transport to landfill up to 30 km distance</w:t>
            </w:r>
          </w:p>
        </w:tc>
        <w:tc>
          <w:tcPr>
            <w:tcW w:w="900" w:type="dxa"/>
          </w:tcPr>
          <w:p w:rsidR="008710DE" w:rsidRPr="00193A06" w:rsidRDefault="008710DE" w:rsidP="001448E4">
            <w:pPr>
              <w:rPr>
                <w:color w:val="000000"/>
                <w:sz w:val="22"/>
                <w:szCs w:val="22"/>
              </w:rPr>
            </w:pPr>
            <w:r w:rsidRPr="00193A06">
              <w:rPr>
                <w:color w:val="000000"/>
                <w:sz w:val="22"/>
                <w:szCs w:val="22"/>
              </w:rPr>
              <w:t>M3</w:t>
            </w:r>
          </w:p>
        </w:tc>
        <w:tc>
          <w:tcPr>
            <w:tcW w:w="2644" w:type="dxa"/>
          </w:tcPr>
          <w:p w:rsidR="008710DE" w:rsidRPr="00193A06" w:rsidRDefault="008710DE" w:rsidP="001448E4">
            <w:pPr>
              <w:rPr>
                <w:color w:val="000000"/>
                <w:sz w:val="22"/>
                <w:szCs w:val="22"/>
              </w:rPr>
            </w:pPr>
            <w:r w:rsidRPr="00193A06">
              <w:rPr>
                <w:color w:val="000000"/>
                <w:sz w:val="22"/>
                <w:szCs w:val="22"/>
              </w:rPr>
              <w:t>42.00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Procurement and spreading of gravel by compaction, in</w:t>
            </w:r>
          </w:p>
          <w:p w:rsidR="008710DE" w:rsidRPr="00193A06" w:rsidRDefault="008710DE" w:rsidP="001448E4">
            <w:pPr>
              <w:rPr>
                <w:color w:val="000000"/>
                <w:sz w:val="22"/>
                <w:szCs w:val="22"/>
              </w:rPr>
            </w:pPr>
            <w:r w:rsidRPr="00193A06">
              <w:rPr>
                <w:color w:val="000000"/>
                <w:sz w:val="22"/>
                <w:szCs w:val="22"/>
              </w:rPr>
              <w:t>layer of 10 cm, under floor layers of pavements</w:t>
            </w:r>
          </w:p>
        </w:tc>
        <w:tc>
          <w:tcPr>
            <w:tcW w:w="900" w:type="dxa"/>
          </w:tcPr>
          <w:p w:rsidR="008710DE" w:rsidRPr="00193A06" w:rsidRDefault="008710DE" w:rsidP="001448E4">
            <w:pPr>
              <w:rPr>
                <w:color w:val="000000"/>
                <w:sz w:val="22"/>
                <w:szCs w:val="22"/>
              </w:rPr>
            </w:pPr>
            <w:r w:rsidRPr="00193A06">
              <w:rPr>
                <w:color w:val="000000"/>
                <w:sz w:val="22"/>
                <w:szCs w:val="22"/>
              </w:rPr>
              <w:t>M3</w:t>
            </w:r>
          </w:p>
        </w:tc>
        <w:tc>
          <w:tcPr>
            <w:tcW w:w="2644" w:type="dxa"/>
          </w:tcPr>
          <w:p w:rsidR="008710DE" w:rsidRPr="00193A06" w:rsidRDefault="008710DE" w:rsidP="001448E4">
            <w:pPr>
              <w:rPr>
                <w:color w:val="000000"/>
                <w:sz w:val="22"/>
                <w:szCs w:val="22"/>
              </w:rPr>
            </w:pPr>
            <w:r w:rsidRPr="00193A06">
              <w:rPr>
                <w:color w:val="000000"/>
                <w:sz w:val="22"/>
                <w:szCs w:val="22"/>
              </w:rPr>
              <w:t>1.80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supply of quality humus soil, transportation and</w:t>
            </w:r>
          </w:p>
          <w:p w:rsidR="008710DE" w:rsidRPr="00193A06" w:rsidRDefault="008710DE" w:rsidP="001448E4">
            <w:pPr>
              <w:rPr>
                <w:color w:val="000000"/>
                <w:sz w:val="22"/>
                <w:szCs w:val="22"/>
              </w:rPr>
            </w:pPr>
            <w:r w:rsidRPr="00193A06">
              <w:rPr>
                <w:color w:val="000000"/>
                <w:sz w:val="22"/>
                <w:szCs w:val="22"/>
              </w:rPr>
              <w:t>its dispersal and leveling of the places where greenery will be planted in the yard</w:t>
            </w:r>
          </w:p>
        </w:tc>
        <w:tc>
          <w:tcPr>
            <w:tcW w:w="900" w:type="dxa"/>
          </w:tcPr>
          <w:p w:rsidR="008710DE" w:rsidRPr="00193A06" w:rsidRDefault="008710DE" w:rsidP="001448E4">
            <w:pPr>
              <w:rPr>
                <w:color w:val="000000"/>
                <w:sz w:val="22"/>
                <w:szCs w:val="22"/>
              </w:rPr>
            </w:pPr>
            <w:r w:rsidRPr="00193A06">
              <w:rPr>
                <w:color w:val="000000"/>
                <w:sz w:val="22"/>
                <w:szCs w:val="22"/>
              </w:rPr>
              <w:t>M2</w:t>
            </w:r>
          </w:p>
        </w:tc>
        <w:tc>
          <w:tcPr>
            <w:tcW w:w="2644" w:type="dxa"/>
          </w:tcPr>
          <w:p w:rsidR="008710DE" w:rsidRPr="00193A06" w:rsidRDefault="008710DE" w:rsidP="001448E4">
            <w:pPr>
              <w:rPr>
                <w:color w:val="000000"/>
                <w:sz w:val="22"/>
                <w:szCs w:val="22"/>
              </w:rPr>
            </w:pPr>
            <w:r w:rsidRPr="00193A06">
              <w:rPr>
                <w:color w:val="000000"/>
                <w:sz w:val="22"/>
                <w:szCs w:val="22"/>
              </w:rPr>
              <w:t>52.00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Supply and sifting of quality seeds for</w:t>
            </w:r>
          </w:p>
          <w:p w:rsidR="008710DE" w:rsidRPr="00193A06" w:rsidRDefault="008710DE" w:rsidP="001448E4">
            <w:pPr>
              <w:rPr>
                <w:color w:val="000000"/>
                <w:sz w:val="22"/>
                <w:szCs w:val="22"/>
              </w:rPr>
            </w:pPr>
            <w:r w:rsidRPr="00193A06">
              <w:rPr>
                <w:color w:val="000000"/>
                <w:sz w:val="22"/>
                <w:szCs w:val="22"/>
              </w:rPr>
              <w:t>English grass</w:t>
            </w:r>
          </w:p>
        </w:tc>
        <w:tc>
          <w:tcPr>
            <w:tcW w:w="900" w:type="dxa"/>
          </w:tcPr>
          <w:p w:rsidR="008710DE" w:rsidRPr="00193A06" w:rsidRDefault="008710DE" w:rsidP="001448E4">
            <w:pPr>
              <w:rPr>
                <w:color w:val="000000"/>
                <w:sz w:val="22"/>
                <w:szCs w:val="22"/>
              </w:rPr>
            </w:pPr>
            <w:r w:rsidRPr="00193A06">
              <w:rPr>
                <w:color w:val="000000"/>
                <w:sz w:val="22"/>
                <w:szCs w:val="22"/>
              </w:rPr>
              <w:t>M2</w:t>
            </w:r>
          </w:p>
        </w:tc>
        <w:tc>
          <w:tcPr>
            <w:tcW w:w="2644" w:type="dxa"/>
          </w:tcPr>
          <w:p w:rsidR="008710DE" w:rsidRPr="00193A06" w:rsidRDefault="008710DE" w:rsidP="001448E4">
            <w:pPr>
              <w:rPr>
                <w:color w:val="000000"/>
                <w:sz w:val="22"/>
                <w:szCs w:val="22"/>
              </w:rPr>
            </w:pPr>
            <w:r w:rsidRPr="00193A06">
              <w:rPr>
                <w:color w:val="000000"/>
                <w:sz w:val="22"/>
                <w:szCs w:val="22"/>
              </w:rPr>
              <w:t>52.00</w:t>
            </w:r>
          </w:p>
        </w:tc>
      </w:tr>
      <w:tr w:rsidR="008710DE" w:rsidRPr="00193A06" w:rsidTr="00193A06">
        <w:tc>
          <w:tcPr>
            <w:tcW w:w="1242"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III</w:t>
            </w:r>
          </w:p>
        </w:tc>
        <w:tc>
          <w:tcPr>
            <w:tcW w:w="5245" w:type="dxa"/>
            <w:tcBorders>
              <w:top w:val="nil"/>
              <w:bottom w:val="nil"/>
            </w:tcBorders>
            <w:shd w:val="clear" w:color="auto" w:fill="808080"/>
          </w:tcPr>
          <w:p w:rsidR="008710DE" w:rsidRPr="00193A06" w:rsidRDefault="008710DE" w:rsidP="001448E4">
            <w:pPr>
              <w:rPr>
                <w:b/>
                <w:bCs/>
                <w:color w:val="000000"/>
                <w:sz w:val="22"/>
                <w:szCs w:val="22"/>
                <w:lang w:val="mk-MK"/>
              </w:rPr>
            </w:pPr>
            <w:r w:rsidRPr="00193A06">
              <w:rPr>
                <w:b/>
                <w:bCs/>
                <w:color w:val="000000"/>
                <w:sz w:val="22"/>
                <w:szCs w:val="22"/>
                <w:lang w:val="en-US"/>
              </w:rPr>
              <w:t>STONE-MAKING WORKS</w:t>
            </w:r>
          </w:p>
        </w:tc>
        <w:tc>
          <w:tcPr>
            <w:tcW w:w="900" w:type="dxa"/>
            <w:tcBorders>
              <w:top w:val="nil"/>
              <w:bottom w:val="nil"/>
            </w:tcBorders>
            <w:shd w:val="clear" w:color="auto" w:fill="808080"/>
          </w:tcPr>
          <w:p w:rsidR="008710DE" w:rsidRPr="00193A06" w:rsidRDefault="008710DE" w:rsidP="001448E4">
            <w:pPr>
              <w:rPr>
                <w:color w:val="000000"/>
                <w:sz w:val="22"/>
                <w:szCs w:val="22"/>
              </w:rPr>
            </w:pPr>
          </w:p>
        </w:tc>
        <w:tc>
          <w:tcPr>
            <w:tcW w:w="2644"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1242" w:type="dxa"/>
            <w:tcBorders>
              <w:top w:val="nil"/>
            </w:tcBorders>
          </w:tcPr>
          <w:p w:rsidR="008710DE" w:rsidRPr="00193A06" w:rsidRDefault="008710DE" w:rsidP="001448E4">
            <w:pPr>
              <w:rPr>
                <w:color w:val="000000"/>
                <w:sz w:val="22"/>
                <w:szCs w:val="22"/>
              </w:rPr>
            </w:pPr>
          </w:p>
        </w:tc>
        <w:tc>
          <w:tcPr>
            <w:tcW w:w="5245" w:type="dxa"/>
            <w:tcBorders>
              <w:top w:val="nil"/>
            </w:tcBorders>
          </w:tcPr>
          <w:p w:rsidR="008710DE" w:rsidRPr="00193A06" w:rsidRDefault="008710DE" w:rsidP="001448E4">
            <w:pPr>
              <w:rPr>
                <w:color w:val="000000"/>
                <w:sz w:val="22"/>
                <w:szCs w:val="22"/>
              </w:rPr>
            </w:pPr>
            <w:r w:rsidRPr="00193A06">
              <w:rPr>
                <w:color w:val="000000"/>
                <w:sz w:val="22"/>
                <w:szCs w:val="22"/>
                <w:lang w:val="en-US"/>
              </w:rPr>
              <w:t>Supply</w:t>
            </w:r>
            <w:r w:rsidRPr="00193A06">
              <w:rPr>
                <w:color w:val="000000"/>
                <w:sz w:val="22"/>
                <w:szCs w:val="22"/>
              </w:rPr>
              <w:t>, transport and installation of ready</w:t>
            </w:r>
          </w:p>
          <w:p w:rsidR="008710DE" w:rsidRPr="00193A06" w:rsidRDefault="008710DE" w:rsidP="001448E4">
            <w:pPr>
              <w:rPr>
                <w:color w:val="000000"/>
                <w:sz w:val="22"/>
                <w:szCs w:val="22"/>
                <w:lang w:val="mk-MK"/>
              </w:rPr>
            </w:pPr>
            <w:r w:rsidRPr="00193A06">
              <w:rPr>
                <w:color w:val="000000"/>
                <w:sz w:val="22"/>
                <w:szCs w:val="22"/>
              </w:rPr>
              <w:t>concrete ditches on the outer wall of sidewalks, with dimensions 35/15/50 cm, stabilized in a concrete plug.</w:t>
            </w:r>
          </w:p>
        </w:tc>
        <w:tc>
          <w:tcPr>
            <w:tcW w:w="900" w:type="dxa"/>
            <w:tcBorders>
              <w:top w:val="nil"/>
            </w:tcBorders>
          </w:tcPr>
          <w:p w:rsidR="008710DE" w:rsidRPr="00193A06" w:rsidRDefault="008710DE" w:rsidP="001448E4">
            <w:pPr>
              <w:rPr>
                <w:color w:val="000000"/>
                <w:sz w:val="22"/>
                <w:szCs w:val="22"/>
              </w:rPr>
            </w:pPr>
            <w:r w:rsidRPr="00193A06">
              <w:rPr>
                <w:color w:val="000000"/>
                <w:sz w:val="22"/>
                <w:szCs w:val="22"/>
              </w:rPr>
              <w:t>M1</w:t>
            </w:r>
          </w:p>
        </w:tc>
        <w:tc>
          <w:tcPr>
            <w:tcW w:w="2644" w:type="dxa"/>
            <w:tcBorders>
              <w:top w:val="nil"/>
            </w:tcBorders>
          </w:tcPr>
          <w:p w:rsidR="008710DE" w:rsidRPr="00193A06" w:rsidRDefault="008710DE" w:rsidP="001448E4">
            <w:pPr>
              <w:rPr>
                <w:color w:val="000000"/>
                <w:sz w:val="22"/>
                <w:szCs w:val="22"/>
              </w:rPr>
            </w:pPr>
            <w:r w:rsidRPr="00193A06">
              <w:rPr>
                <w:color w:val="000000"/>
                <w:sz w:val="22"/>
                <w:szCs w:val="22"/>
              </w:rPr>
              <w:t>21.00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lang w:val="mk-MK"/>
              </w:rPr>
            </w:pPr>
            <w:r w:rsidRPr="00193A06">
              <w:rPr>
                <w:color w:val="000000"/>
                <w:sz w:val="22"/>
                <w:szCs w:val="22"/>
                <w:lang w:val="en-US"/>
              </w:rPr>
              <w:t>Supply</w:t>
            </w:r>
            <w:r w:rsidRPr="00193A06">
              <w:rPr>
                <w:color w:val="000000"/>
                <w:sz w:val="22"/>
                <w:szCs w:val="22"/>
                <w:lang w:val="mk-MK"/>
              </w:rPr>
              <w:t xml:space="preserve">, transport and </w:t>
            </w:r>
            <w:r w:rsidRPr="00193A06">
              <w:rPr>
                <w:color w:val="000000"/>
                <w:sz w:val="22"/>
                <w:szCs w:val="22"/>
                <w:lang w:val="en-US"/>
              </w:rPr>
              <w:t>harassment</w:t>
            </w:r>
            <w:r w:rsidRPr="00193A06">
              <w:rPr>
                <w:color w:val="000000"/>
                <w:sz w:val="22"/>
                <w:szCs w:val="22"/>
                <w:lang w:val="mk-MK"/>
              </w:rPr>
              <w:t xml:space="preserve"> of the traced</w:t>
            </w:r>
          </w:p>
          <w:p w:rsidR="008710DE" w:rsidRPr="00193A06" w:rsidRDefault="008710DE" w:rsidP="001448E4">
            <w:pPr>
              <w:rPr>
                <w:color w:val="000000"/>
                <w:sz w:val="22"/>
                <w:szCs w:val="22"/>
                <w:lang w:val="mk-MK"/>
              </w:rPr>
            </w:pPr>
            <w:r w:rsidRPr="00193A06">
              <w:rPr>
                <w:color w:val="000000"/>
                <w:sz w:val="22"/>
                <w:szCs w:val="22"/>
                <w:lang w:val="mk-MK"/>
              </w:rPr>
              <w:t>sidewalks around the church with stones,</w:t>
            </w:r>
          </w:p>
          <w:p w:rsidR="008710DE" w:rsidRPr="00193A06" w:rsidRDefault="008710DE" w:rsidP="001448E4">
            <w:pPr>
              <w:rPr>
                <w:color w:val="000000"/>
                <w:sz w:val="22"/>
                <w:szCs w:val="22"/>
                <w:lang w:val="mk-MK"/>
              </w:rPr>
            </w:pPr>
            <w:r w:rsidRPr="00193A06">
              <w:rPr>
                <w:color w:val="000000"/>
                <w:sz w:val="22"/>
                <w:szCs w:val="22"/>
                <w:lang w:val="mk-MK"/>
              </w:rPr>
              <w:t>raw boards with d = 4cm, with irregular</w:t>
            </w:r>
            <w:r w:rsidRPr="00193A06">
              <w:rPr>
                <w:color w:val="000000"/>
                <w:sz w:val="22"/>
                <w:szCs w:val="22"/>
                <w:lang w:val="en-US"/>
              </w:rPr>
              <w:t xml:space="preserve"> </w:t>
            </w:r>
            <w:r w:rsidRPr="00193A06">
              <w:rPr>
                <w:color w:val="000000"/>
                <w:sz w:val="22"/>
                <w:szCs w:val="22"/>
                <w:lang w:val="mk-MK"/>
              </w:rPr>
              <w:t>form and allowed min. area of 0.2m2, with</w:t>
            </w:r>
            <w:r w:rsidRPr="00193A06">
              <w:rPr>
                <w:color w:val="000000"/>
                <w:sz w:val="22"/>
                <w:szCs w:val="22"/>
                <w:lang w:val="en-US"/>
              </w:rPr>
              <w:t xml:space="preserve"> </w:t>
            </w:r>
            <w:r w:rsidRPr="00193A06">
              <w:rPr>
                <w:color w:val="000000"/>
                <w:sz w:val="22"/>
                <w:szCs w:val="22"/>
                <w:lang w:val="mk-MK"/>
              </w:rPr>
              <w:t>max. fugue of 3 cm, placed on a buffer of</w:t>
            </w:r>
          </w:p>
          <w:p w:rsidR="008710DE" w:rsidRPr="00193A06" w:rsidRDefault="008710DE" w:rsidP="001448E4">
            <w:pPr>
              <w:rPr>
                <w:color w:val="000000"/>
                <w:sz w:val="22"/>
                <w:szCs w:val="22"/>
                <w:lang w:val="mk-MK"/>
              </w:rPr>
            </w:pPr>
            <w:r w:rsidRPr="00193A06">
              <w:rPr>
                <w:color w:val="000000"/>
                <w:sz w:val="22"/>
                <w:szCs w:val="22"/>
                <w:lang w:val="mk-MK"/>
              </w:rPr>
              <w:t>compacted sand (or gravel) with d = 4-6cm, with</w:t>
            </w:r>
          </w:p>
          <w:p w:rsidR="008710DE" w:rsidRPr="00193A06" w:rsidRDefault="008710DE" w:rsidP="001448E4">
            <w:pPr>
              <w:rPr>
                <w:color w:val="000000"/>
                <w:sz w:val="22"/>
                <w:szCs w:val="22"/>
                <w:lang w:val="en-US"/>
              </w:rPr>
            </w:pPr>
            <w:r w:rsidRPr="00193A06">
              <w:rPr>
                <w:color w:val="000000"/>
                <w:sz w:val="22"/>
                <w:szCs w:val="22"/>
                <w:lang w:val="mk-MK"/>
              </w:rPr>
              <w:t xml:space="preserve">leveled fall from the building to the outside </w:t>
            </w:r>
            <w:r w:rsidRPr="00193A06">
              <w:rPr>
                <w:color w:val="000000"/>
                <w:sz w:val="22"/>
                <w:szCs w:val="22"/>
                <w:lang w:val="en-US"/>
              </w:rPr>
              <w:t>with</w:t>
            </w:r>
            <w:r w:rsidRPr="00193A06">
              <w:rPr>
                <w:color w:val="000000"/>
                <w:sz w:val="22"/>
                <w:szCs w:val="22"/>
                <w:lang w:val="mk-MK"/>
              </w:rPr>
              <w:t xml:space="preserve"> 2-3%.</w:t>
            </w:r>
          </w:p>
          <w:p w:rsidR="008710DE" w:rsidRPr="00193A06" w:rsidRDefault="008710DE" w:rsidP="001448E4">
            <w:pPr>
              <w:rPr>
                <w:color w:val="000000"/>
                <w:sz w:val="22"/>
                <w:szCs w:val="22"/>
                <w:lang w:val="en-US"/>
              </w:rPr>
            </w:pPr>
          </w:p>
          <w:p w:rsidR="008710DE" w:rsidRPr="00193A06" w:rsidRDefault="008710DE" w:rsidP="001448E4">
            <w:pPr>
              <w:rPr>
                <w:color w:val="000000"/>
                <w:sz w:val="22"/>
                <w:szCs w:val="22"/>
                <w:lang w:val="en-US"/>
              </w:rPr>
            </w:pPr>
          </w:p>
        </w:tc>
        <w:tc>
          <w:tcPr>
            <w:tcW w:w="900" w:type="dxa"/>
          </w:tcPr>
          <w:p w:rsidR="008710DE" w:rsidRPr="00193A06" w:rsidRDefault="008710DE" w:rsidP="001448E4">
            <w:pPr>
              <w:rPr>
                <w:color w:val="000000"/>
                <w:sz w:val="22"/>
                <w:szCs w:val="22"/>
              </w:rPr>
            </w:pPr>
            <w:r w:rsidRPr="00193A06">
              <w:rPr>
                <w:color w:val="000000"/>
                <w:sz w:val="22"/>
                <w:szCs w:val="22"/>
              </w:rPr>
              <w:t>M2</w:t>
            </w:r>
          </w:p>
        </w:tc>
        <w:tc>
          <w:tcPr>
            <w:tcW w:w="2644" w:type="dxa"/>
          </w:tcPr>
          <w:p w:rsidR="008710DE" w:rsidRPr="00193A06" w:rsidRDefault="008710DE" w:rsidP="001448E4">
            <w:pPr>
              <w:rPr>
                <w:color w:val="000000"/>
                <w:sz w:val="22"/>
                <w:szCs w:val="22"/>
              </w:rPr>
            </w:pPr>
            <w:r w:rsidRPr="00193A06">
              <w:rPr>
                <w:color w:val="000000"/>
                <w:sz w:val="22"/>
                <w:szCs w:val="22"/>
              </w:rPr>
              <w:t>18.40</w:t>
            </w: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Preparation of stone stairs, with utilization of the stone from before destroyed retrofits and wall-plinth, built in hydraulic lime mortar, for overcoming</w:t>
            </w:r>
          </w:p>
          <w:p w:rsidR="008710DE" w:rsidRPr="00193A06" w:rsidRDefault="008710DE" w:rsidP="001448E4">
            <w:pPr>
              <w:rPr>
                <w:color w:val="000000"/>
                <w:sz w:val="22"/>
                <w:szCs w:val="22"/>
              </w:rPr>
            </w:pPr>
            <w:r w:rsidRPr="00193A06">
              <w:rPr>
                <w:color w:val="000000"/>
                <w:sz w:val="22"/>
                <w:szCs w:val="22"/>
              </w:rPr>
              <w:t>of the height difference at the crossing from the south and north wall to east wall</w:t>
            </w:r>
          </w:p>
        </w:tc>
        <w:tc>
          <w:tcPr>
            <w:tcW w:w="900" w:type="dxa"/>
          </w:tcPr>
          <w:p w:rsidR="008710DE" w:rsidRPr="00193A06" w:rsidRDefault="008710DE" w:rsidP="001448E4">
            <w:pPr>
              <w:rPr>
                <w:color w:val="000000"/>
                <w:sz w:val="22"/>
                <w:szCs w:val="22"/>
              </w:rPr>
            </w:pPr>
          </w:p>
        </w:tc>
        <w:tc>
          <w:tcPr>
            <w:tcW w:w="2644" w:type="dxa"/>
          </w:tcPr>
          <w:p w:rsidR="008710DE" w:rsidRPr="00193A06" w:rsidRDefault="008710DE" w:rsidP="001448E4">
            <w:pPr>
              <w:rPr>
                <w:color w:val="000000"/>
                <w:sz w:val="22"/>
                <w:szCs w:val="22"/>
              </w:rPr>
            </w:pPr>
          </w:p>
        </w:tc>
      </w:tr>
      <w:tr w:rsidR="008710DE" w:rsidRPr="00193A06" w:rsidTr="00193A06">
        <w:tc>
          <w:tcPr>
            <w:tcW w:w="1242" w:type="dxa"/>
          </w:tcPr>
          <w:p w:rsidR="008710DE" w:rsidRPr="00193A06" w:rsidRDefault="008710DE" w:rsidP="001448E4">
            <w:pPr>
              <w:rPr>
                <w:color w:val="000000"/>
                <w:sz w:val="22"/>
                <w:szCs w:val="22"/>
              </w:rPr>
            </w:pPr>
          </w:p>
        </w:tc>
        <w:tc>
          <w:tcPr>
            <w:tcW w:w="5245" w:type="dxa"/>
          </w:tcPr>
          <w:p w:rsidR="008710DE" w:rsidRPr="00193A06" w:rsidRDefault="008710DE" w:rsidP="001448E4">
            <w:pPr>
              <w:rPr>
                <w:color w:val="000000"/>
                <w:sz w:val="22"/>
                <w:szCs w:val="22"/>
              </w:rPr>
            </w:pPr>
            <w:r w:rsidRPr="00193A06">
              <w:rPr>
                <w:color w:val="000000"/>
                <w:sz w:val="22"/>
                <w:szCs w:val="22"/>
              </w:rPr>
              <w:t>cross section of a ladder - 25x20 cm, with w = 80 cm</w:t>
            </w:r>
          </w:p>
        </w:tc>
        <w:tc>
          <w:tcPr>
            <w:tcW w:w="900" w:type="dxa"/>
          </w:tcPr>
          <w:p w:rsidR="008710DE" w:rsidRPr="00193A06" w:rsidRDefault="008710DE" w:rsidP="001448E4">
            <w:pPr>
              <w:rPr>
                <w:color w:val="000000"/>
                <w:sz w:val="22"/>
                <w:szCs w:val="22"/>
              </w:rPr>
            </w:pPr>
            <w:r w:rsidRPr="00193A06">
              <w:rPr>
                <w:color w:val="000000"/>
                <w:sz w:val="22"/>
                <w:szCs w:val="22"/>
              </w:rPr>
              <w:t>M1</w:t>
            </w:r>
          </w:p>
        </w:tc>
        <w:tc>
          <w:tcPr>
            <w:tcW w:w="2644" w:type="dxa"/>
          </w:tcPr>
          <w:p w:rsidR="008710DE" w:rsidRPr="00193A06" w:rsidRDefault="008710DE" w:rsidP="001448E4">
            <w:pPr>
              <w:rPr>
                <w:color w:val="000000"/>
                <w:sz w:val="22"/>
                <w:szCs w:val="22"/>
              </w:rPr>
            </w:pPr>
            <w:r w:rsidRPr="00193A06">
              <w:rPr>
                <w:color w:val="000000"/>
                <w:sz w:val="22"/>
                <w:szCs w:val="22"/>
              </w:rPr>
              <w:t>6.40</w:t>
            </w:r>
          </w:p>
        </w:tc>
      </w:tr>
      <w:tr w:rsidR="008710DE" w:rsidRPr="00193A06" w:rsidTr="00193A06">
        <w:tc>
          <w:tcPr>
            <w:tcW w:w="1242" w:type="dxa"/>
            <w:tcBorders>
              <w:top w:val="nil"/>
              <w:bottom w:val="nil"/>
            </w:tcBorders>
            <w:shd w:val="clear" w:color="auto" w:fill="808080"/>
          </w:tcPr>
          <w:p w:rsidR="008710DE" w:rsidRPr="00193A06" w:rsidRDefault="008710DE" w:rsidP="001448E4">
            <w:pPr>
              <w:rPr>
                <w:color w:val="000000"/>
                <w:sz w:val="22"/>
                <w:szCs w:val="22"/>
              </w:rPr>
            </w:pPr>
            <w:r w:rsidRPr="00193A06">
              <w:rPr>
                <w:color w:val="000000"/>
                <w:sz w:val="22"/>
                <w:szCs w:val="22"/>
              </w:rPr>
              <w:t xml:space="preserve">IV </w:t>
            </w:r>
          </w:p>
        </w:tc>
        <w:tc>
          <w:tcPr>
            <w:tcW w:w="5245" w:type="dxa"/>
            <w:tcBorders>
              <w:top w:val="nil"/>
              <w:bottom w:val="nil"/>
            </w:tcBorders>
            <w:shd w:val="clear" w:color="auto" w:fill="808080"/>
          </w:tcPr>
          <w:p w:rsidR="008710DE" w:rsidRPr="00193A06" w:rsidRDefault="008710DE" w:rsidP="001448E4">
            <w:pPr>
              <w:rPr>
                <w:b/>
                <w:bCs/>
                <w:color w:val="000000"/>
                <w:sz w:val="22"/>
                <w:szCs w:val="22"/>
              </w:rPr>
            </w:pPr>
            <w:r w:rsidRPr="00193A06">
              <w:rPr>
                <w:b/>
                <w:bCs/>
                <w:color w:val="000000"/>
                <w:sz w:val="22"/>
                <w:szCs w:val="22"/>
              </w:rPr>
              <w:t>OTHER WORKS</w:t>
            </w:r>
          </w:p>
        </w:tc>
        <w:tc>
          <w:tcPr>
            <w:tcW w:w="900" w:type="dxa"/>
            <w:tcBorders>
              <w:top w:val="nil"/>
              <w:bottom w:val="nil"/>
            </w:tcBorders>
            <w:shd w:val="clear" w:color="auto" w:fill="808080"/>
          </w:tcPr>
          <w:p w:rsidR="008710DE" w:rsidRPr="00193A06" w:rsidRDefault="008710DE" w:rsidP="001448E4">
            <w:pPr>
              <w:rPr>
                <w:color w:val="000000"/>
                <w:sz w:val="22"/>
                <w:szCs w:val="22"/>
              </w:rPr>
            </w:pPr>
          </w:p>
        </w:tc>
        <w:tc>
          <w:tcPr>
            <w:tcW w:w="2644" w:type="dxa"/>
            <w:tcBorders>
              <w:top w:val="nil"/>
              <w:bottom w:val="nil"/>
            </w:tcBorders>
            <w:shd w:val="clear" w:color="auto" w:fill="808080"/>
          </w:tcPr>
          <w:p w:rsidR="008710DE" w:rsidRPr="00193A06" w:rsidRDefault="008710DE" w:rsidP="001448E4">
            <w:pPr>
              <w:rPr>
                <w:color w:val="000000"/>
                <w:sz w:val="22"/>
                <w:szCs w:val="22"/>
              </w:rPr>
            </w:pPr>
          </w:p>
        </w:tc>
      </w:tr>
      <w:tr w:rsidR="008710DE" w:rsidRPr="00193A06" w:rsidTr="00193A06">
        <w:tc>
          <w:tcPr>
            <w:tcW w:w="1242" w:type="dxa"/>
            <w:tcBorders>
              <w:top w:val="nil"/>
            </w:tcBorders>
          </w:tcPr>
          <w:p w:rsidR="008710DE" w:rsidRPr="00193A06" w:rsidRDefault="008710DE" w:rsidP="001448E4">
            <w:pPr>
              <w:rPr>
                <w:color w:val="000000"/>
                <w:sz w:val="22"/>
                <w:szCs w:val="22"/>
              </w:rPr>
            </w:pPr>
          </w:p>
        </w:tc>
        <w:tc>
          <w:tcPr>
            <w:tcW w:w="5245" w:type="dxa"/>
            <w:tcBorders>
              <w:top w:val="nil"/>
            </w:tcBorders>
          </w:tcPr>
          <w:p w:rsidR="008710DE" w:rsidRPr="00193A06" w:rsidRDefault="008710DE" w:rsidP="001448E4">
            <w:pPr>
              <w:rPr>
                <w:color w:val="000000"/>
                <w:sz w:val="22"/>
                <w:szCs w:val="22"/>
              </w:rPr>
            </w:pPr>
            <w:r w:rsidRPr="00193A06">
              <w:rPr>
                <w:color w:val="000000"/>
                <w:sz w:val="22"/>
                <w:szCs w:val="22"/>
              </w:rPr>
              <w:t>Manufacture, transport and installation of metal</w:t>
            </w:r>
          </w:p>
          <w:p w:rsidR="008710DE" w:rsidRPr="00193A06" w:rsidRDefault="008710DE" w:rsidP="001448E4">
            <w:pPr>
              <w:rPr>
                <w:color w:val="000000"/>
                <w:sz w:val="22"/>
                <w:szCs w:val="22"/>
              </w:rPr>
            </w:pPr>
            <w:r w:rsidRPr="00193A06">
              <w:rPr>
                <w:color w:val="000000"/>
                <w:sz w:val="22"/>
                <w:szCs w:val="22"/>
              </w:rPr>
              <w:t>mounting stairs at the corner of the north with</w:t>
            </w:r>
          </w:p>
          <w:p w:rsidR="008710DE" w:rsidRPr="00193A06" w:rsidRDefault="008710DE" w:rsidP="001448E4">
            <w:pPr>
              <w:rPr>
                <w:color w:val="000000"/>
                <w:sz w:val="22"/>
                <w:szCs w:val="22"/>
              </w:rPr>
            </w:pPr>
            <w:r w:rsidRPr="00193A06">
              <w:rPr>
                <w:color w:val="000000"/>
                <w:sz w:val="22"/>
                <w:szCs w:val="22"/>
              </w:rPr>
              <w:t>east wall, with four steps in height, with cross section 25 / 20cm and width 80cm,</w:t>
            </w:r>
          </w:p>
          <w:p w:rsidR="008710DE" w:rsidRPr="00193A06" w:rsidRDefault="008710DE" w:rsidP="001448E4">
            <w:pPr>
              <w:rPr>
                <w:color w:val="000000"/>
                <w:sz w:val="22"/>
                <w:szCs w:val="22"/>
              </w:rPr>
            </w:pPr>
            <w:r w:rsidRPr="00193A06">
              <w:rPr>
                <w:color w:val="000000"/>
                <w:sz w:val="22"/>
                <w:szCs w:val="22"/>
              </w:rPr>
              <w:t>laid out as one piece. Stairs to be made of side load-bearing pipes with cross section 80/80 / 4mm, with the formation of stairs</w:t>
            </w:r>
          </w:p>
          <w:p w:rsidR="008710DE" w:rsidRPr="00193A06" w:rsidRDefault="008710DE" w:rsidP="001448E4">
            <w:pPr>
              <w:rPr>
                <w:color w:val="000000"/>
                <w:sz w:val="22"/>
                <w:szCs w:val="22"/>
              </w:rPr>
            </w:pPr>
            <w:r w:rsidRPr="00193A06">
              <w:rPr>
                <w:color w:val="000000"/>
                <w:sz w:val="22"/>
                <w:szCs w:val="22"/>
              </w:rPr>
              <w:t>with 40/40 / 4mm pipe and corrugated sheet metal tread with d = 5mm.</w:t>
            </w:r>
            <w:r w:rsidRPr="00193A06">
              <w:rPr>
                <w:sz w:val="22"/>
                <w:szCs w:val="22"/>
              </w:rPr>
              <w:t xml:space="preserve"> </w:t>
            </w:r>
            <w:r w:rsidRPr="00193A06">
              <w:rPr>
                <w:color w:val="000000"/>
                <w:sz w:val="22"/>
                <w:szCs w:val="22"/>
              </w:rPr>
              <w:t>In the calculation taken into account cleaning, scraping the metal, painting with a primer and two coats of metal paint finish of the type "Antico" - in gray tone.</w:t>
            </w:r>
          </w:p>
        </w:tc>
        <w:tc>
          <w:tcPr>
            <w:tcW w:w="900" w:type="dxa"/>
            <w:tcBorders>
              <w:top w:val="nil"/>
            </w:tcBorders>
          </w:tcPr>
          <w:p w:rsidR="008710DE" w:rsidRPr="00193A06" w:rsidRDefault="008710DE" w:rsidP="001448E4">
            <w:pPr>
              <w:rPr>
                <w:color w:val="000000"/>
                <w:sz w:val="22"/>
                <w:szCs w:val="22"/>
              </w:rPr>
            </w:pPr>
            <w:r w:rsidRPr="00193A06">
              <w:rPr>
                <w:color w:val="000000"/>
                <w:sz w:val="22"/>
                <w:szCs w:val="22"/>
              </w:rPr>
              <w:t>Kg</w:t>
            </w:r>
          </w:p>
        </w:tc>
        <w:tc>
          <w:tcPr>
            <w:tcW w:w="2644" w:type="dxa"/>
            <w:tcBorders>
              <w:top w:val="nil"/>
            </w:tcBorders>
          </w:tcPr>
          <w:p w:rsidR="008710DE" w:rsidRPr="00193A06" w:rsidRDefault="008710DE" w:rsidP="001448E4">
            <w:pPr>
              <w:rPr>
                <w:color w:val="000000"/>
                <w:sz w:val="22"/>
                <w:szCs w:val="22"/>
              </w:rPr>
            </w:pPr>
            <w:r w:rsidRPr="00193A06">
              <w:rPr>
                <w:color w:val="000000"/>
                <w:sz w:val="22"/>
                <w:szCs w:val="22"/>
              </w:rPr>
              <w:t>95.00</w:t>
            </w:r>
          </w:p>
        </w:tc>
      </w:tr>
      <w:tr w:rsidR="008710DE" w:rsidRPr="00193A06" w:rsidTr="00193A06">
        <w:tc>
          <w:tcPr>
            <w:tcW w:w="1242" w:type="dxa"/>
            <w:tcBorders>
              <w:top w:val="nil"/>
              <w:bottom w:val="single" w:sz="4" w:space="0" w:color="auto"/>
            </w:tcBorders>
          </w:tcPr>
          <w:p w:rsidR="008710DE" w:rsidRPr="00193A06" w:rsidRDefault="008710DE" w:rsidP="001448E4">
            <w:pPr>
              <w:rPr>
                <w:color w:val="000000"/>
                <w:sz w:val="22"/>
                <w:szCs w:val="22"/>
              </w:rPr>
            </w:pPr>
          </w:p>
        </w:tc>
        <w:tc>
          <w:tcPr>
            <w:tcW w:w="5245"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 xml:space="preserve">Procurement, transport and installation of ready-made, floor PVC-based siphon, with galvanized upper lattice, with dimensions </w:t>
            </w:r>
          </w:p>
          <w:p w:rsidR="008710DE" w:rsidRPr="00193A06" w:rsidRDefault="008710DE" w:rsidP="001448E4">
            <w:pPr>
              <w:rPr>
                <w:color w:val="000000"/>
                <w:sz w:val="22"/>
                <w:szCs w:val="22"/>
              </w:rPr>
            </w:pPr>
            <w:r w:rsidRPr="00193A06">
              <w:rPr>
                <w:color w:val="000000"/>
                <w:sz w:val="22"/>
                <w:szCs w:val="22"/>
              </w:rPr>
              <w:t>85/ 10cm, placed in</w:t>
            </w:r>
          </w:p>
          <w:p w:rsidR="008710DE" w:rsidRPr="00193A06" w:rsidRDefault="008710DE" w:rsidP="001448E4">
            <w:pPr>
              <w:rPr>
                <w:color w:val="000000"/>
                <w:sz w:val="22"/>
                <w:szCs w:val="22"/>
              </w:rPr>
            </w:pPr>
            <w:r w:rsidRPr="00193A06">
              <w:rPr>
                <w:color w:val="000000"/>
                <w:sz w:val="22"/>
                <w:szCs w:val="22"/>
              </w:rPr>
              <w:t>concrete base, at the lowest part of sidewalk on the north side and connected to</w:t>
            </w:r>
          </w:p>
          <w:p w:rsidR="008710DE" w:rsidRPr="00193A06" w:rsidRDefault="008710DE" w:rsidP="001448E4">
            <w:pPr>
              <w:rPr>
                <w:color w:val="000000"/>
                <w:sz w:val="22"/>
                <w:szCs w:val="22"/>
              </w:rPr>
            </w:pPr>
            <w:r w:rsidRPr="00193A06">
              <w:rPr>
                <w:color w:val="000000"/>
                <w:sz w:val="22"/>
                <w:szCs w:val="22"/>
              </w:rPr>
              <w:t>drainage pipe running parallel to the object.</w:t>
            </w:r>
          </w:p>
        </w:tc>
        <w:tc>
          <w:tcPr>
            <w:tcW w:w="900"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Piece</w:t>
            </w:r>
          </w:p>
        </w:tc>
        <w:tc>
          <w:tcPr>
            <w:tcW w:w="2644" w:type="dxa"/>
            <w:tcBorders>
              <w:top w:val="nil"/>
              <w:bottom w:val="single" w:sz="4" w:space="0" w:color="auto"/>
            </w:tcBorders>
          </w:tcPr>
          <w:p w:rsidR="008710DE" w:rsidRPr="00193A06" w:rsidRDefault="008710DE" w:rsidP="001448E4">
            <w:pPr>
              <w:rPr>
                <w:color w:val="000000"/>
                <w:sz w:val="22"/>
                <w:szCs w:val="22"/>
              </w:rPr>
            </w:pPr>
            <w:r w:rsidRPr="00193A06">
              <w:rPr>
                <w:color w:val="000000"/>
                <w:sz w:val="22"/>
                <w:szCs w:val="22"/>
              </w:rPr>
              <w:t>1.00</w:t>
            </w:r>
          </w:p>
        </w:tc>
      </w:tr>
    </w:tbl>
    <w:p w:rsidR="008710DE" w:rsidRPr="00193A06" w:rsidRDefault="008710DE" w:rsidP="00193A06">
      <w:pPr>
        <w:ind w:left="720" w:hanging="720"/>
        <w:jc w:val="center"/>
        <w:rPr>
          <w:b/>
          <w:bCs/>
          <w:color w:val="000000"/>
          <w:sz w:val="22"/>
          <w:szCs w:val="22"/>
        </w:rPr>
      </w:pPr>
    </w:p>
    <w:sectPr w:rsidR="008710DE" w:rsidRPr="00193A06" w:rsidSect="001E51E1">
      <w:footerReference w:type="default" r:id="rId7"/>
      <w:headerReference w:type="first" r:id="rId8"/>
      <w:footerReference w:type="first" r:id="rId9"/>
      <w:pgSz w:w="11907" w:h="16840" w:code="9"/>
      <w:pgMar w:top="568" w:right="1298" w:bottom="1077" w:left="1298" w:header="720" w:footer="720" w:gutter="0"/>
      <w:pgNumType w:start="1"/>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DE" w:rsidRDefault="008710DE">
      <w:r>
        <w:separator/>
      </w:r>
    </w:p>
  </w:endnote>
  <w:endnote w:type="continuationSeparator" w:id="0">
    <w:p w:rsidR="008710DE" w:rsidRDefault="00871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DE" w:rsidRPr="00D13977" w:rsidRDefault="008710DE" w:rsidP="00203191">
    <w:pPr>
      <w:pStyle w:val="Footer"/>
      <w:tabs>
        <w:tab w:val="clear" w:pos="4320"/>
        <w:tab w:val="clear" w:pos="8640"/>
        <w:tab w:val="right" w:pos="9356"/>
      </w:tabs>
      <w:ind w:right="-45"/>
      <w:rPr>
        <w:rStyle w:val="PageNumber"/>
        <w:sz w:val="18"/>
        <w:szCs w:val="18"/>
        <w:lang w:val="en-GB"/>
      </w:rPr>
    </w:pPr>
    <w:r>
      <w:rPr>
        <w:b/>
        <w:bCs/>
        <w:sz w:val="18"/>
        <w:szCs w:val="18"/>
        <w:lang w:val="en-IE"/>
      </w:rPr>
      <w:t xml:space="preserve">December </w:t>
    </w:r>
    <w:r w:rsidRPr="00E33CCF">
      <w:rPr>
        <w:b/>
        <w:bCs/>
        <w:sz w:val="18"/>
        <w:szCs w:val="18"/>
        <w:lang w:val="en-IE"/>
      </w:rPr>
      <w:t>202</w:t>
    </w:r>
    <w:r>
      <w:rPr>
        <w:b/>
        <w:bCs/>
        <w:sz w:val="18"/>
        <w:szCs w:val="18"/>
        <w:lang w:val="en-IE"/>
      </w:rPr>
      <w:t>1</w:t>
    </w:r>
    <w:r w:rsidRPr="00D13977">
      <w:rPr>
        <w:b/>
        <w:bCs/>
        <w:sz w:val="18"/>
        <w:szCs w:val="18"/>
        <w:lang w:val="en-GB"/>
      </w:rPr>
      <w:tab/>
    </w:r>
    <w:r w:rsidRPr="00D13977">
      <w:rPr>
        <w:sz w:val="18"/>
        <w:szCs w:val="18"/>
        <w:lang w:val="en-GB"/>
      </w:rPr>
      <w:t xml:space="preserve">Page </w:t>
    </w:r>
    <w:r w:rsidRPr="00D13977">
      <w:rPr>
        <w:rStyle w:val="PageNumber"/>
        <w:sz w:val="18"/>
        <w:szCs w:val="18"/>
        <w:lang w:val="en-GB"/>
      </w:rPr>
      <w:fldChar w:fldCharType="begin"/>
    </w:r>
    <w:r w:rsidRPr="00D13977">
      <w:rPr>
        <w:rStyle w:val="PageNumber"/>
        <w:sz w:val="18"/>
        <w:szCs w:val="18"/>
        <w:lang w:val="en-GB"/>
      </w:rPr>
      <w:instrText xml:space="preserve"> PAGE </w:instrText>
    </w:r>
    <w:r w:rsidRPr="00D13977">
      <w:rPr>
        <w:rStyle w:val="PageNumber"/>
        <w:sz w:val="18"/>
        <w:szCs w:val="18"/>
        <w:lang w:val="en-GB"/>
      </w:rPr>
      <w:fldChar w:fldCharType="separate"/>
    </w:r>
    <w:r>
      <w:rPr>
        <w:rStyle w:val="PageNumber"/>
        <w:noProof/>
        <w:sz w:val="18"/>
        <w:szCs w:val="18"/>
        <w:lang w:val="en-GB"/>
      </w:rPr>
      <w:t>6</w:t>
    </w:r>
    <w:r w:rsidRPr="00D13977">
      <w:rPr>
        <w:rStyle w:val="PageNumber"/>
        <w:sz w:val="18"/>
        <w:szCs w:val="18"/>
        <w:lang w:val="en-GB"/>
      </w:rPr>
      <w:fldChar w:fldCharType="end"/>
    </w:r>
    <w:r w:rsidRPr="00D13977">
      <w:rPr>
        <w:rStyle w:val="PageNumber"/>
        <w:sz w:val="18"/>
        <w:szCs w:val="18"/>
        <w:lang w:val="en-GB"/>
      </w:rPr>
      <w:t xml:space="preserve"> of </w:t>
    </w:r>
    <w:r w:rsidRPr="00D13977">
      <w:rPr>
        <w:rStyle w:val="PageNumber"/>
        <w:sz w:val="18"/>
        <w:szCs w:val="18"/>
        <w:lang w:val="en-GB"/>
      </w:rPr>
      <w:fldChar w:fldCharType="begin"/>
    </w:r>
    <w:r w:rsidRPr="00D13977">
      <w:rPr>
        <w:rStyle w:val="PageNumber"/>
        <w:sz w:val="18"/>
        <w:szCs w:val="18"/>
        <w:lang w:val="en-GB"/>
      </w:rPr>
      <w:instrText xml:space="preserve"> NUMPAGES </w:instrText>
    </w:r>
    <w:r w:rsidRPr="00D13977">
      <w:rPr>
        <w:rStyle w:val="PageNumber"/>
        <w:sz w:val="18"/>
        <w:szCs w:val="18"/>
        <w:lang w:val="en-GB"/>
      </w:rPr>
      <w:fldChar w:fldCharType="separate"/>
    </w:r>
    <w:r>
      <w:rPr>
        <w:rStyle w:val="PageNumber"/>
        <w:noProof/>
        <w:sz w:val="18"/>
        <w:szCs w:val="18"/>
        <w:lang w:val="en-GB"/>
      </w:rPr>
      <w:t>10</w:t>
    </w:r>
    <w:r w:rsidRPr="00D13977">
      <w:rPr>
        <w:rStyle w:val="PageNumber"/>
        <w:sz w:val="18"/>
        <w:szCs w:val="18"/>
        <w:lang w:val="en-GB"/>
      </w:rPr>
      <w:fldChar w:fldCharType="end"/>
    </w:r>
  </w:p>
  <w:p w:rsidR="008710DE" w:rsidRDefault="008710DE" w:rsidP="00203191">
    <w:pPr>
      <w:pStyle w:val="Footer"/>
      <w:ind w:right="360"/>
      <w:rPr>
        <w:lang w:val="en-GB"/>
      </w:rPr>
    </w:pPr>
    <w:r w:rsidRPr="00D13977">
      <w:rPr>
        <w:sz w:val="18"/>
        <w:szCs w:val="18"/>
        <w:lang w:val="en-GB"/>
      </w:rPr>
      <w:fldChar w:fldCharType="begin"/>
    </w:r>
    <w:r w:rsidRPr="00D13977">
      <w:rPr>
        <w:sz w:val="18"/>
        <w:szCs w:val="18"/>
        <w:lang w:val="en-GB"/>
      </w:rPr>
      <w:instrText xml:space="preserve"> FILENAME </w:instrText>
    </w:r>
    <w:r w:rsidRPr="00D13977">
      <w:rPr>
        <w:sz w:val="18"/>
        <w:szCs w:val="18"/>
        <w:lang w:val="en-GB"/>
      </w:rPr>
      <w:fldChar w:fldCharType="separate"/>
    </w:r>
    <w:r w:rsidRPr="00D13977">
      <w:rPr>
        <w:noProof/>
        <w:sz w:val="18"/>
        <w:szCs w:val="18"/>
        <w:lang w:val="en-GB"/>
      </w:rPr>
      <w:t>d4u_techspec_en.doc</w:t>
    </w:r>
    <w:r w:rsidRPr="00D13977">
      <w:rPr>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DE" w:rsidRDefault="008710DE" w:rsidP="00185BC4">
    <w:pPr>
      <w:pStyle w:val="Footer"/>
      <w:tabs>
        <w:tab w:val="clear" w:pos="4320"/>
        <w:tab w:val="clear" w:pos="8640"/>
        <w:tab w:val="right" w:pos="9356"/>
      </w:tabs>
      <w:ind w:right="-45"/>
      <w:rPr>
        <w:b/>
        <w:bCs/>
        <w:sz w:val="18"/>
        <w:szCs w:val="18"/>
        <w:lang w:val="en-GB"/>
      </w:rPr>
    </w:pPr>
  </w:p>
  <w:p w:rsidR="008710DE" w:rsidRPr="00D13977" w:rsidRDefault="008710DE" w:rsidP="00203191">
    <w:pPr>
      <w:pStyle w:val="Footer"/>
      <w:tabs>
        <w:tab w:val="clear" w:pos="4320"/>
        <w:tab w:val="clear" w:pos="8640"/>
        <w:tab w:val="right" w:pos="9356"/>
      </w:tabs>
      <w:ind w:right="-45"/>
      <w:rPr>
        <w:rStyle w:val="PageNumber"/>
        <w:sz w:val="18"/>
        <w:szCs w:val="18"/>
        <w:lang w:val="en-GB"/>
      </w:rPr>
    </w:pPr>
    <w:r>
      <w:rPr>
        <w:b/>
        <w:bCs/>
        <w:sz w:val="18"/>
        <w:szCs w:val="18"/>
        <w:lang w:val="en-IE"/>
      </w:rPr>
      <w:t xml:space="preserve">December </w:t>
    </w:r>
    <w:r w:rsidRPr="00E33CCF">
      <w:rPr>
        <w:b/>
        <w:bCs/>
        <w:sz w:val="18"/>
        <w:szCs w:val="18"/>
        <w:lang w:val="en-IE"/>
      </w:rPr>
      <w:t>202</w:t>
    </w:r>
    <w:r>
      <w:rPr>
        <w:b/>
        <w:bCs/>
        <w:sz w:val="18"/>
        <w:szCs w:val="18"/>
        <w:lang w:val="en-IE"/>
      </w:rPr>
      <w:t>1</w:t>
    </w:r>
    <w:r w:rsidRPr="00D13977">
      <w:rPr>
        <w:b/>
        <w:bCs/>
        <w:sz w:val="18"/>
        <w:szCs w:val="18"/>
        <w:lang w:val="en-GB"/>
      </w:rPr>
      <w:tab/>
    </w:r>
    <w:r w:rsidRPr="00D13977">
      <w:rPr>
        <w:sz w:val="18"/>
        <w:szCs w:val="18"/>
        <w:lang w:val="en-GB"/>
      </w:rPr>
      <w:t xml:space="preserve">Page </w:t>
    </w:r>
    <w:r w:rsidRPr="00D13977">
      <w:rPr>
        <w:rStyle w:val="PageNumber"/>
        <w:sz w:val="18"/>
        <w:szCs w:val="18"/>
        <w:lang w:val="en-GB"/>
      </w:rPr>
      <w:fldChar w:fldCharType="begin"/>
    </w:r>
    <w:r w:rsidRPr="00D13977">
      <w:rPr>
        <w:rStyle w:val="PageNumber"/>
        <w:sz w:val="18"/>
        <w:szCs w:val="18"/>
        <w:lang w:val="en-GB"/>
      </w:rPr>
      <w:instrText xml:space="preserve"> PAGE </w:instrText>
    </w:r>
    <w:r w:rsidRPr="00D13977">
      <w:rPr>
        <w:rStyle w:val="PageNumber"/>
        <w:sz w:val="18"/>
        <w:szCs w:val="18"/>
        <w:lang w:val="en-GB"/>
      </w:rPr>
      <w:fldChar w:fldCharType="separate"/>
    </w:r>
    <w:r>
      <w:rPr>
        <w:rStyle w:val="PageNumber"/>
        <w:noProof/>
        <w:sz w:val="18"/>
        <w:szCs w:val="18"/>
        <w:lang w:val="en-GB"/>
      </w:rPr>
      <w:t>1</w:t>
    </w:r>
    <w:r w:rsidRPr="00D13977">
      <w:rPr>
        <w:rStyle w:val="PageNumber"/>
        <w:sz w:val="18"/>
        <w:szCs w:val="18"/>
        <w:lang w:val="en-GB"/>
      </w:rPr>
      <w:fldChar w:fldCharType="end"/>
    </w:r>
    <w:r w:rsidRPr="00D13977">
      <w:rPr>
        <w:rStyle w:val="PageNumber"/>
        <w:sz w:val="18"/>
        <w:szCs w:val="18"/>
        <w:lang w:val="en-GB"/>
      </w:rPr>
      <w:t xml:space="preserve"> of </w:t>
    </w:r>
    <w:r w:rsidRPr="00D13977">
      <w:rPr>
        <w:rStyle w:val="PageNumber"/>
        <w:sz w:val="18"/>
        <w:szCs w:val="18"/>
        <w:lang w:val="en-GB"/>
      </w:rPr>
      <w:fldChar w:fldCharType="begin"/>
    </w:r>
    <w:r w:rsidRPr="00D13977">
      <w:rPr>
        <w:rStyle w:val="PageNumber"/>
        <w:sz w:val="18"/>
        <w:szCs w:val="18"/>
        <w:lang w:val="en-GB"/>
      </w:rPr>
      <w:instrText xml:space="preserve"> NUMPAGES </w:instrText>
    </w:r>
    <w:r w:rsidRPr="00D13977">
      <w:rPr>
        <w:rStyle w:val="PageNumber"/>
        <w:sz w:val="18"/>
        <w:szCs w:val="18"/>
        <w:lang w:val="en-GB"/>
      </w:rPr>
      <w:fldChar w:fldCharType="separate"/>
    </w:r>
    <w:r>
      <w:rPr>
        <w:rStyle w:val="PageNumber"/>
        <w:noProof/>
        <w:sz w:val="18"/>
        <w:szCs w:val="18"/>
        <w:lang w:val="en-GB"/>
      </w:rPr>
      <w:t>10</w:t>
    </w:r>
    <w:r w:rsidRPr="00D13977">
      <w:rPr>
        <w:rStyle w:val="PageNumber"/>
        <w:sz w:val="18"/>
        <w:szCs w:val="18"/>
        <w:lang w:val="en-GB"/>
      </w:rPr>
      <w:fldChar w:fldCharType="end"/>
    </w:r>
  </w:p>
  <w:p w:rsidR="008710DE" w:rsidRPr="00D13977" w:rsidRDefault="008710DE" w:rsidP="00203191">
    <w:pPr>
      <w:pStyle w:val="Footer"/>
      <w:tabs>
        <w:tab w:val="clear" w:pos="4320"/>
        <w:tab w:val="clear" w:pos="8640"/>
        <w:tab w:val="right" w:pos="9356"/>
      </w:tabs>
      <w:ind w:right="-45"/>
      <w:rPr>
        <w:lang w:val="en-GB"/>
      </w:rPr>
    </w:pPr>
    <w:r w:rsidRPr="00D13977">
      <w:rPr>
        <w:sz w:val="18"/>
        <w:szCs w:val="18"/>
        <w:lang w:val="en-GB"/>
      </w:rPr>
      <w:fldChar w:fldCharType="begin"/>
    </w:r>
    <w:r w:rsidRPr="00D13977">
      <w:rPr>
        <w:sz w:val="18"/>
        <w:szCs w:val="18"/>
        <w:lang w:val="en-GB"/>
      </w:rPr>
      <w:instrText xml:space="preserve"> FILENAME </w:instrText>
    </w:r>
    <w:r w:rsidRPr="00D13977">
      <w:rPr>
        <w:sz w:val="18"/>
        <w:szCs w:val="18"/>
        <w:lang w:val="en-GB"/>
      </w:rPr>
      <w:fldChar w:fldCharType="separate"/>
    </w:r>
    <w:r w:rsidRPr="00D13977">
      <w:rPr>
        <w:noProof/>
        <w:sz w:val="18"/>
        <w:szCs w:val="18"/>
        <w:lang w:val="en-GB"/>
      </w:rPr>
      <w:t>d4u_techspec_en.doc</w:t>
    </w:r>
    <w:r w:rsidRPr="00D13977">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DE" w:rsidRDefault="008710DE">
      <w:r>
        <w:separator/>
      </w:r>
    </w:p>
  </w:footnote>
  <w:footnote w:type="continuationSeparator" w:id="0">
    <w:p w:rsidR="008710DE" w:rsidRDefault="00871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DE" w:rsidRPr="00116CAF" w:rsidRDefault="008710DE" w:rsidP="00116CAF">
    <w:pPr>
      <w:pStyle w:val="Header"/>
      <w:jc w:val="right"/>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464A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3">
    <w:nsid w:val="1E597ACB"/>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E1A38"/>
    <w:multiLevelType w:val="multilevel"/>
    <w:tmpl w:val="14AEA3F6"/>
    <w:lvl w:ilvl="0">
      <w:numFmt w:val="bullet"/>
      <w:lvlText w:val="-"/>
      <w:lvlJc w:val="left"/>
      <w:pPr>
        <w:tabs>
          <w:tab w:val="num" w:pos="1778"/>
        </w:tabs>
        <w:ind w:left="1778" w:hanging="360"/>
      </w:pPr>
      <w:rPr>
        <w:rFonts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32CD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ADB134E"/>
    <w:multiLevelType w:val="hybridMultilevel"/>
    <w:tmpl w:val="7C984CBC"/>
    <w:lvl w:ilvl="0" w:tplc="F9ACCCA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E07551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9">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0">
    <w:nsid w:val="4F6F100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629185D"/>
    <w:multiLevelType w:val="hybridMultilevel"/>
    <w:tmpl w:val="CFE4136C"/>
    <w:lvl w:ilvl="0" w:tplc="F9ACCCAE">
      <w:start w:val="1"/>
      <w:numFmt w:val="bullet"/>
      <w:lvlText w:val=""/>
      <w:lvlJc w:val="left"/>
      <w:pPr>
        <w:tabs>
          <w:tab w:val="num" w:pos="720"/>
        </w:tabs>
        <w:ind w:left="720" w:hanging="360"/>
      </w:pPr>
      <w:rPr>
        <w:rFonts w:ascii="Wingdings" w:hAnsi="Wingdings" w:cs="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67370828"/>
    <w:multiLevelType w:val="hybridMultilevel"/>
    <w:tmpl w:val="2F702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A7DE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1"/>
  </w:num>
  <w:num w:numId="4">
    <w:abstractNumId w:val="17"/>
  </w:num>
  <w:num w:numId="5">
    <w:abstractNumId w:val="18"/>
  </w:num>
  <w:num w:numId="6">
    <w:abstractNumId w:val="3"/>
  </w:num>
  <w:num w:numId="7">
    <w:abstractNumId w:val="0"/>
    <w:lvlOverride w:ilvl="0">
      <w:lvl w:ilvl="0">
        <w:start w:val="1"/>
        <w:numFmt w:val="bullet"/>
        <w:lvlText w:val=""/>
        <w:lvlJc w:val="left"/>
        <w:pPr>
          <w:ind w:left="2212" w:hanging="284"/>
        </w:pPr>
        <w:rPr>
          <w:rFonts w:ascii="Symbol" w:hAnsi="Symbol" w:cs="Symbol" w:hint="default"/>
          <w:sz w:val="28"/>
          <w:szCs w:val="28"/>
        </w:rPr>
      </w:lvl>
    </w:lvlOverride>
  </w:num>
  <w:num w:numId="8">
    <w:abstractNumId w:val="1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num>
  <w:num w:numId="10">
    <w:abstractNumId w:val="13"/>
  </w:num>
  <w:num w:numId="11">
    <w:abstractNumId w:val="12"/>
  </w:num>
  <w:num w:numId="12">
    <w:abstractNumId w:val="6"/>
  </w:num>
  <w:num w:numId="13">
    <w:abstractNumId w:val="9"/>
  </w:num>
  <w:num w:numId="14">
    <w:abstractNumId w:val="2"/>
  </w:num>
  <w:num w:numId="15">
    <w:abstractNumId w:val="14"/>
    <w:lvlOverride w:ilvl="0">
      <w:startOverride w:val="1"/>
    </w:lvlOverride>
  </w:num>
  <w:num w:numId="16">
    <w:abstractNumId w:val="1"/>
  </w:num>
  <w:num w:numId="17">
    <w:abstractNumId w:val="10"/>
  </w:num>
  <w:num w:numId="18">
    <w:abstractNumId w:val="7"/>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E38F8"/>
    <w:rsid w:val="000010D1"/>
    <w:rsid w:val="00025360"/>
    <w:rsid w:val="0005017B"/>
    <w:rsid w:val="000C0C20"/>
    <w:rsid w:val="000D7C74"/>
    <w:rsid w:val="000E0648"/>
    <w:rsid w:val="00105FBA"/>
    <w:rsid w:val="00107540"/>
    <w:rsid w:val="00111B7A"/>
    <w:rsid w:val="00116CAF"/>
    <w:rsid w:val="001448E4"/>
    <w:rsid w:val="0018469C"/>
    <w:rsid w:val="00185BC4"/>
    <w:rsid w:val="00193A06"/>
    <w:rsid w:val="001B31E6"/>
    <w:rsid w:val="001D0298"/>
    <w:rsid w:val="001E51E1"/>
    <w:rsid w:val="00203191"/>
    <w:rsid w:val="00205125"/>
    <w:rsid w:val="00205F35"/>
    <w:rsid w:val="0021368F"/>
    <w:rsid w:val="0025171E"/>
    <w:rsid w:val="00253B57"/>
    <w:rsid w:val="00281813"/>
    <w:rsid w:val="00286A23"/>
    <w:rsid w:val="00297ABE"/>
    <w:rsid w:val="002A4175"/>
    <w:rsid w:val="002A6790"/>
    <w:rsid w:val="002C5F0C"/>
    <w:rsid w:val="002D75A2"/>
    <w:rsid w:val="002F1F7B"/>
    <w:rsid w:val="002F6D2E"/>
    <w:rsid w:val="003308BB"/>
    <w:rsid w:val="003A358D"/>
    <w:rsid w:val="003A506B"/>
    <w:rsid w:val="003E596D"/>
    <w:rsid w:val="003F005A"/>
    <w:rsid w:val="003F6269"/>
    <w:rsid w:val="00400660"/>
    <w:rsid w:val="004253EC"/>
    <w:rsid w:val="004350C8"/>
    <w:rsid w:val="00441407"/>
    <w:rsid w:val="004670EF"/>
    <w:rsid w:val="00472D27"/>
    <w:rsid w:val="004778DD"/>
    <w:rsid w:val="004D61E0"/>
    <w:rsid w:val="004F7629"/>
    <w:rsid w:val="005200A9"/>
    <w:rsid w:val="0053280A"/>
    <w:rsid w:val="00544044"/>
    <w:rsid w:val="005441C6"/>
    <w:rsid w:val="005522DF"/>
    <w:rsid w:val="005570BC"/>
    <w:rsid w:val="005A45FA"/>
    <w:rsid w:val="005A66B6"/>
    <w:rsid w:val="005C5EFA"/>
    <w:rsid w:val="00612248"/>
    <w:rsid w:val="006231FF"/>
    <w:rsid w:val="00684695"/>
    <w:rsid w:val="00694759"/>
    <w:rsid w:val="006D7273"/>
    <w:rsid w:val="006E6032"/>
    <w:rsid w:val="006F1994"/>
    <w:rsid w:val="00740350"/>
    <w:rsid w:val="00762C98"/>
    <w:rsid w:val="007D5447"/>
    <w:rsid w:val="007D6CD0"/>
    <w:rsid w:val="007F00E3"/>
    <w:rsid w:val="0080380A"/>
    <w:rsid w:val="00807524"/>
    <w:rsid w:val="00840836"/>
    <w:rsid w:val="00857577"/>
    <w:rsid w:val="008710DE"/>
    <w:rsid w:val="00880541"/>
    <w:rsid w:val="008824C1"/>
    <w:rsid w:val="00892503"/>
    <w:rsid w:val="008A24D8"/>
    <w:rsid w:val="008B2A73"/>
    <w:rsid w:val="008B3E2C"/>
    <w:rsid w:val="008B4581"/>
    <w:rsid w:val="009147A6"/>
    <w:rsid w:val="0094728C"/>
    <w:rsid w:val="00952C8F"/>
    <w:rsid w:val="00986D29"/>
    <w:rsid w:val="009B6235"/>
    <w:rsid w:val="009D684F"/>
    <w:rsid w:val="009F56B6"/>
    <w:rsid w:val="00A01FC4"/>
    <w:rsid w:val="00A11047"/>
    <w:rsid w:val="00A16985"/>
    <w:rsid w:val="00A20E4D"/>
    <w:rsid w:val="00A54049"/>
    <w:rsid w:val="00A90A66"/>
    <w:rsid w:val="00AB5ED4"/>
    <w:rsid w:val="00AC5EC2"/>
    <w:rsid w:val="00AC6851"/>
    <w:rsid w:val="00AE38F8"/>
    <w:rsid w:val="00B00AEE"/>
    <w:rsid w:val="00B127FA"/>
    <w:rsid w:val="00B52E82"/>
    <w:rsid w:val="00BB6C02"/>
    <w:rsid w:val="00BC7418"/>
    <w:rsid w:val="00BF1706"/>
    <w:rsid w:val="00C17B19"/>
    <w:rsid w:val="00C246F4"/>
    <w:rsid w:val="00C3539D"/>
    <w:rsid w:val="00C367A9"/>
    <w:rsid w:val="00C44D28"/>
    <w:rsid w:val="00C664A9"/>
    <w:rsid w:val="00C73DF5"/>
    <w:rsid w:val="00C9403E"/>
    <w:rsid w:val="00CA2FFB"/>
    <w:rsid w:val="00CB0C7C"/>
    <w:rsid w:val="00CE4A2D"/>
    <w:rsid w:val="00CF34E4"/>
    <w:rsid w:val="00D13977"/>
    <w:rsid w:val="00D526E2"/>
    <w:rsid w:val="00DC1AF8"/>
    <w:rsid w:val="00DC6F3E"/>
    <w:rsid w:val="00DE7480"/>
    <w:rsid w:val="00DF3894"/>
    <w:rsid w:val="00DF46FE"/>
    <w:rsid w:val="00E33CCF"/>
    <w:rsid w:val="00E40327"/>
    <w:rsid w:val="00E61684"/>
    <w:rsid w:val="00E75A03"/>
    <w:rsid w:val="00E95D40"/>
    <w:rsid w:val="00EC0A31"/>
    <w:rsid w:val="00ED3D74"/>
    <w:rsid w:val="00ED7BD7"/>
    <w:rsid w:val="00EE1F8F"/>
    <w:rsid w:val="00EE73C2"/>
    <w:rsid w:val="00F06B1A"/>
    <w:rsid w:val="00F57BD6"/>
    <w:rsid w:val="00F70558"/>
    <w:rsid w:val="00FB1539"/>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D1"/>
    <w:rPr>
      <w:sz w:val="24"/>
      <w:szCs w:val="24"/>
      <w:lang w:val="fr-FR" w:eastAsia="en-US"/>
    </w:rPr>
  </w:style>
  <w:style w:type="paragraph" w:styleId="Heading1">
    <w:name w:val="heading 1"/>
    <w:basedOn w:val="Normal"/>
    <w:next w:val="Normal"/>
    <w:link w:val="Heading1Char"/>
    <w:uiPriority w:val="99"/>
    <w:qFormat/>
    <w:rsid w:val="000010D1"/>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0010D1"/>
    <w:pPr>
      <w:keepNext/>
      <w:ind w:left="1276" w:hanging="425"/>
      <w:jc w:val="both"/>
      <w:outlineLvl w:val="1"/>
    </w:pPr>
    <w:rPr>
      <w:rFonts w:ascii="Arial" w:hAnsi="Arial" w:cs="Arial"/>
      <w:b/>
      <w:bCs/>
      <w:sz w:val="20"/>
      <w:szCs w:val="20"/>
    </w:rPr>
  </w:style>
  <w:style w:type="paragraph" w:styleId="Heading3">
    <w:name w:val="heading 3"/>
    <w:basedOn w:val="Normal"/>
    <w:next w:val="Normal"/>
    <w:link w:val="Heading3Char"/>
    <w:uiPriority w:val="99"/>
    <w:qFormat/>
    <w:rsid w:val="000010D1"/>
    <w:pPr>
      <w:keepNext/>
      <w:jc w:val="center"/>
      <w:outlineLvl w:val="2"/>
    </w:pPr>
    <w:rPr>
      <w:rFonts w:ascii="Arial" w:hAnsi="Arial" w:cs="Arial"/>
      <w:b/>
      <w:bCs/>
      <w:color w:val="FF0000"/>
      <w:sz w:val="36"/>
      <w:szCs w:val="36"/>
    </w:rPr>
  </w:style>
  <w:style w:type="paragraph" w:styleId="Heading4">
    <w:name w:val="heading 4"/>
    <w:basedOn w:val="Normal"/>
    <w:next w:val="Normal"/>
    <w:link w:val="Heading4Char"/>
    <w:uiPriority w:val="99"/>
    <w:qFormat/>
    <w:rsid w:val="000010D1"/>
    <w:pPr>
      <w:keepNext/>
      <w:numPr>
        <w:ilvl w:val="3"/>
        <w:numId w:val="9"/>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0010D1"/>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0010D1"/>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0010D1"/>
    <w:pPr>
      <w:keepNext/>
      <w:numPr>
        <w:numId w:val="2"/>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fr-FR"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fr-FR" w:eastAsia="en-US"/>
    </w:rPr>
  </w:style>
  <w:style w:type="paragraph" w:customStyle="1" w:styleId="oddl-nadpis">
    <w:name w:val="oddíl-nadpis"/>
    <w:basedOn w:val="Normal"/>
    <w:uiPriority w:val="99"/>
    <w:rsid w:val="000010D1"/>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0010D1"/>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0010D1"/>
    <w:pPr>
      <w:ind w:left="2127" w:hanging="1418"/>
    </w:pPr>
  </w:style>
  <w:style w:type="paragraph" w:customStyle="1" w:styleId="2zanoren">
    <w:name w:val="2.zanorení"/>
    <w:basedOn w:val="text-3mezera"/>
    <w:uiPriority w:val="99"/>
    <w:rsid w:val="000010D1"/>
    <w:pPr>
      <w:ind w:left="3402" w:hanging="1278"/>
    </w:pPr>
  </w:style>
  <w:style w:type="paragraph" w:customStyle="1" w:styleId="bulletsub">
    <w:name w:val="bullet_sub"/>
    <w:basedOn w:val="Normal"/>
    <w:uiPriority w:val="99"/>
    <w:rsid w:val="000010D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0010D1"/>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0010D1"/>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0010D1"/>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0010D1"/>
    <w:pPr>
      <w:tabs>
        <w:tab w:val="center" w:pos="4320"/>
        <w:tab w:val="right" w:pos="8640"/>
      </w:tabs>
    </w:pPr>
  </w:style>
  <w:style w:type="character" w:customStyle="1" w:styleId="FooterChar">
    <w:name w:val="Footer Char"/>
    <w:basedOn w:val="DefaultParagraphFont"/>
    <w:link w:val="Footer"/>
    <w:uiPriority w:val="99"/>
    <w:locked/>
    <w:rsid w:val="00A54049"/>
    <w:rPr>
      <w:snapToGrid w:val="0"/>
      <w:sz w:val="24"/>
      <w:szCs w:val="24"/>
      <w:lang w:val="fr-FR" w:eastAsia="en-US"/>
    </w:rPr>
  </w:style>
  <w:style w:type="paragraph" w:styleId="Header">
    <w:name w:val="header"/>
    <w:basedOn w:val="Normal"/>
    <w:link w:val="HeaderChar"/>
    <w:uiPriority w:val="99"/>
    <w:rsid w:val="000010D1"/>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Pr>
      <w:sz w:val="24"/>
      <w:szCs w:val="24"/>
      <w:lang w:val="fr-FR" w:eastAsia="en-US"/>
    </w:rPr>
  </w:style>
  <w:style w:type="paragraph" w:styleId="BodyTextIndent">
    <w:name w:val="Body Text Indent"/>
    <w:basedOn w:val="Normal"/>
    <w:link w:val="BodyTextIndentChar"/>
    <w:uiPriority w:val="99"/>
    <w:rsid w:val="000010D1"/>
    <w:pPr>
      <w:jc w:val="both"/>
    </w:pPr>
    <w:rPr>
      <w:sz w:val="22"/>
      <w:szCs w:val="22"/>
    </w:rPr>
  </w:style>
  <w:style w:type="character" w:customStyle="1" w:styleId="BodyTextIndentChar">
    <w:name w:val="Body Text Indent Char"/>
    <w:basedOn w:val="DefaultParagraphFont"/>
    <w:link w:val="BodyTextIndent"/>
    <w:uiPriority w:val="99"/>
    <w:semiHidden/>
    <w:locked/>
    <w:rPr>
      <w:sz w:val="24"/>
      <w:szCs w:val="24"/>
      <w:lang w:val="fr-FR" w:eastAsia="en-US"/>
    </w:rPr>
  </w:style>
  <w:style w:type="paragraph" w:styleId="BodyText">
    <w:name w:val="Body Text"/>
    <w:basedOn w:val="Normal"/>
    <w:link w:val="BodyTextChar"/>
    <w:uiPriority w:val="99"/>
    <w:rsid w:val="000010D1"/>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Pr>
      <w:sz w:val="24"/>
      <w:szCs w:val="24"/>
      <w:lang w:val="fr-FR" w:eastAsia="en-US"/>
    </w:rPr>
  </w:style>
  <w:style w:type="paragraph" w:styleId="NormalIndent">
    <w:name w:val="Normal Indent"/>
    <w:basedOn w:val="Normal"/>
    <w:uiPriority w:val="99"/>
    <w:rsid w:val="000010D1"/>
    <w:pPr>
      <w:ind w:left="708"/>
    </w:pPr>
    <w:rPr>
      <w:rFonts w:ascii="Arial" w:hAnsi="Arial" w:cs="Arial"/>
      <w:sz w:val="20"/>
      <w:szCs w:val="20"/>
    </w:rPr>
  </w:style>
  <w:style w:type="paragraph" w:customStyle="1" w:styleId="tabulka">
    <w:name w:val="tabulka"/>
    <w:basedOn w:val="text-3mezera"/>
    <w:uiPriority w:val="99"/>
    <w:rsid w:val="000010D1"/>
    <w:pPr>
      <w:spacing w:before="120"/>
      <w:jc w:val="center"/>
    </w:pPr>
    <w:rPr>
      <w:sz w:val="20"/>
      <w:szCs w:val="20"/>
    </w:rPr>
  </w:style>
  <w:style w:type="paragraph" w:styleId="FootnoteText">
    <w:name w:val="footnote text"/>
    <w:basedOn w:val="Normal"/>
    <w:link w:val="FootnoteTextChar"/>
    <w:uiPriority w:val="99"/>
    <w:semiHidden/>
    <w:rsid w:val="000010D1"/>
    <w:rPr>
      <w:sz w:val="20"/>
      <w:szCs w:val="20"/>
    </w:rPr>
  </w:style>
  <w:style w:type="character" w:customStyle="1" w:styleId="FootnoteTextChar">
    <w:name w:val="Footnote Text Char"/>
    <w:basedOn w:val="DefaultParagraphFont"/>
    <w:link w:val="FootnoteText"/>
    <w:uiPriority w:val="99"/>
    <w:semiHidden/>
    <w:locked/>
    <w:rPr>
      <w:sz w:val="20"/>
      <w:szCs w:val="20"/>
      <w:lang w:val="fr-FR" w:eastAsia="en-US"/>
    </w:rPr>
  </w:style>
  <w:style w:type="character" w:styleId="Hyperlink">
    <w:name w:val="Hyperlink"/>
    <w:basedOn w:val="DefaultParagraphFont"/>
    <w:uiPriority w:val="99"/>
    <w:rsid w:val="000010D1"/>
    <w:rPr>
      <w:color w:val="0000FF"/>
      <w:u w:val="single"/>
    </w:rPr>
  </w:style>
  <w:style w:type="paragraph" w:customStyle="1" w:styleId="Volume">
    <w:name w:val="Volume"/>
    <w:basedOn w:val="text"/>
    <w:next w:val="Section"/>
    <w:uiPriority w:val="99"/>
    <w:rsid w:val="000010D1"/>
    <w:pPr>
      <w:pageBreakBefore/>
      <w:spacing w:before="360" w:line="360" w:lineRule="exact"/>
      <w:jc w:val="center"/>
    </w:pPr>
    <w:rPr>
      <w:b/>
      <w:bCs/>
      <w:sz w:val="36"/>
      <w:szCs w:val="36"/>
    </w:rPr>
  </w:style>
  <w:style w:type="paragraph" w:customStyle="1" w:styleId="text">
    <w:name w:val="text"/>
    <w:uiPriority w:val="99"/>
    <w:rsid w:val="000010D1"/>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0010D1"/>
    <w:pPr>
      <w:pageBreakBefore w:val="0"/>
      <w:spacing w:before="0"/>
    </w:pPr>
    <w:rPr>
      <w:sz w:val="32"/>
      <w:szCs w:val="32"/>
    </w:rPr>
  </w:style>
  <w:style w:type="paragraph" w:customStyle="1" w:styleId="textcslovan">
    <w:name w:val="text císlovaný"/>
    <w:basedOn w:val="text"/>
    <w:uiPriority w:val="99"/>
    <w:rsid w:val="000010D1"/>
    <w:pPr>
      <w:ind w:left="567" w:hanging="567"/>
    </w:pPr>
  </w:style>
  <w:style w:type="paragraph" w:customStyle="1" w:styleId="Nadpis-STRANA">
    <w:name w:val="Nadpis - STRANA"/>
    <w:basedOn w:val="text"/>
    <w:next w:val="Volume"/>
    <w:uiPriority w:val="99"/>
    <w:rsid w:val="000010D1"/>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0010D1"/>
    <w:rPr>
      <w:vertAlign w:val="superscript"/>
    </w:rPr>
  </w:style>
  <w:style w:type="character" w:styleId="PageNumber">
    <w:name w:val="page number"/>
    <w:basedOn w:val="DefaultParagraphFont"/>
    <w:uiPriority w:val="99"/>
    <w:rsid w:val="000010D1"/>
  </w:style>
  <w:style w:type="paragraph" w:styleId="PlainText">
    <w:name w:val="Plain Text"/>
    <w:basedOn w:val="Normal"/>
    <w:link w:val="PlainTextChar"/>
    <w:uiPriority w:val="99"/>
    <w:rsid w:val="000010D1"/>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character" w:styleId="FollowedHyperlink">
    <w:name w:val="FollowedHyperlink"/>
    <w:basedOn w:val="DefaultParagraphFont"/>
    <w:uiPriority w:val="99"/>
    <w:rsid w:val="000010D1"/>
    <w:rPr>
      <w:color w:val="800080"/>
      <w:u w:val="single"/>
    </w:rPr>
  </w:style>
  <w:style w:type="paragraph" w:customStyle="1" w:styleId="Blockquote">
    <w:name w:val="Blockquote"/>
    <w:basedOn w:val="Normal"/>
    <w:uiPriority w:val="99"/>
    <w:rsid w:val="000010D1"/>
    <w:pPr>
      <w:widowControl w:val="0"/>
      <w:spacing w:before="100" w:after="100"/>
      <w:ind w:left="360" w:right="360"/>
    </w:pPr>
  </w:style>
  <w:style w:type="paragraph" w:customStyle="1" w:styleId="Text1">
    <w:name w:val="Text 1"/>
    <w:basedOn w:val="Normal"/>
    <w:uiPriority w:val="99"/>
    <w:rsid w:val="000010D1"/>
    <w:pPr>
      <w:spacing w:before="120" w:after="120"/>
      <w:ind w:left="851"/>
      <w:jc w:val="both"/>
    </w:pPr>
  </w:style>
  <w:style w:type="paragraph" w:customStyle="1" w:styleId="ManualNumPar1">
    <w:name w:val="Manual NumPar 1"/>
    <w:basedOn w:val="Normal"/>
    <w:next w:val="Text1"/>
    <w:uiPriority w:val="99"/>
    <w:rsid w:val="000010D1"/>
    <w:pPr>
      <w:spacing w:before="120" w:after="120"/>
      <w:ind w:left="851" w:hanging="851"/>
      <w:jc w:val="both"/>
    </w:pPr>
  </w:style>
  <w:style w:type="paragraph" w:customStyle="1" w:styleId="Point1">
    <w:name w:val="Point 1"/>
    <w:basedOn w:val="Normal"/>
    <w:uiPriority w:val="99"/>
    <w:rsid w:val="000010D1"/>
    <w:pPr>
      <w:spacing w:before="120" w:after="120"/>
      <w:ind w:left="1418" w:hanging="567"/>
      <w:jc w:val="both"/>
    </w:pPr>
  </w:style>
  <w:style w:type="paragraph" w:styleId="Subtitle">
    <w:name w:val="Subtitle"/>
    <w:basedOn w:val="Normal"/>
    <w:link w:val="SubtitleChar"/>
    <w:uiPriority w:val="99"/>
    <w:qFormat/>
    <w:rsid w:val="000010D1"/>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fr-FR" w:eastAsia="en-US"/>
    </w:rPr>
  </w:style>
  <w:style w:type="paragraph" w:styleId="Title">
    <w:name w:val="Title"/>
    <w:basedOn w:val="Normal"/>
    <w:link w:val="TitleChar"/>
    <w:uiPriority w:val="99"/>
    <w:qFormat/>
    <w:rsid w:val="000010D1"/>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fr-FR" w:eastAsia="en-US"/>
    </w:rPr>
  </w:style>
  <w:style w:type="paragraph" w:styleId="TOC3">
    <w:name w:val="toc 3"/>
    <w:basedOn w:val="Normal"/>
    <w:next w:val="Normal"/>
    <w:autoRedefine/>
    <w:uiPriority w:val="99"/>
    <w:semiHidden/>
    <w:rsid w:val="000010D1"/>
    <w:pPr>
      <w:ind w:left="480"/>
    </w:pPr>
  </w:style>
  <w:style w:type="paragraph" w:styleId="TOC4">
    <w:name w:val="toc 4"/>
    <w:basedOn w:val="Normal"/>
    <w:next w:val="Normal"/>
    <w:autoRedefine/>
    <w:uiPriority w:val="99"/>
    <w:semiHidden/>
    <w:rsid w:val="000010D1"/>
    <w:pPr>
      <w:ind w:left="720"/>
    </w:pPr>
  </w:style>
  <w:style w:type="paragraph" w:styleId="TOC5">
    <w:name w:val="toc 5"/>
    <w:basedOn w:val="Normal"/>
    <w:next w:val="Normal"/>
    <w:autoRedefine/>
    <w:uiPriority w:val="99"/>
    <w:semiHidden/>
    <w:rsid w:val="000010D1"/>
    <w:pPr>
      <w:ind w:left="960"/>
    </w:pPr>
  </w:style>
  <w:style w:type="paragraph" w:styleId="TOC6">
    <w:name w:val="toc 6"/>
    <w:basedOn w:val="Normal"/>
    <w:next w:val="Normal"/>
    <w:autoRedefine/>
    <w:uiPriority w:val="99"/>
    <w:semiHidden/>
    <w:rsid w:val="000010D1"/>
    <w:pPr>
      <w:ind w:left="1200"/>
    </w:pPr>
  </w:style>
  <w:style w:type="paragraph" w:styleId="TOC7">
    <w:name w:val="toc 7"/>
    <w:basedOn w:val="Normal"/>
    <w:next w:val="Normal"/>
    <w:autoRedefine/>
    <w:uiPriority w:val="99"/>
    <w:semiHidden/>
    <w:rsid w:val="000010D1"/>
    <w:pPr>
      <w:ind w:left="1440"/>
    </w:pPr>
  </w:style>
  <w:style w:type="paragraph" w:styleId="TOC8">
    <w:name w:val="toc 8"/>
    <w:basedOn w:val="Normal"/>
    <w:next w:val="Normal"/>
    <w:autoRedefine/>
    <w:uiPriority w:val="99"/>
    <w:semiHidden/>
    <w:rsid w:val="000010D1"/>
    <w:pPr>
      <w:ind w:left="1680"/>
    </w:pPr>
  </w:style>
  <w:style w:type="paragraph" w:styleId="TOC9">
    <w:name w:val="toc 9"/>
    <w:basedOn w:val="Normal"/>
    <w:next w:val="Normal"/>
    <w:autoRedefine/>
    <w:uiPriority w:val="99"/>
    <w:semiHidden/>
    <w:rsid w:val="000010D1"/>
    <w:pPr>
      <w:ind w:left="1920"/>
    </w:pPr>
  </w:style>
  <w:style w:type="paragraph" w:styleId="BalloonText">
    <w:name w:val="Balloon Text"/>
    <w:basedOn w:val="Normal"/>
    <w:link w:val="BalloonTextChar"/>
    <w:uiPriority w:val="99"/>
    <w:semiHidden/>
    <w:rsid w:val="00472D2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fr-FR" w:eastAsia="en-US"/>
    </w:rPr>
  </w:style>
  <w:style w:type="paragraph" w:customStyle="1" w:styleId="titre4">
    <w:name w:val="titre4"/>
    <w:basedOn w:val="Normal"/>
    <w:uiPriority w:val="99"/>
    <w:rsid w:val="000010D1"/>
    <w:pPr>
      <w:numPr>
        <w:numId w:val="9"/>
      </w:numPr>
      <w:tabs>
        <w:tab w:val="decimal" w:pos="357"/>
      </w:tabs>
      <w:ind w:left="357" w:hanging="357"/>
    </w:pPr>
    <w:rPr>
      <w:rFonts w:ascii="Arial" w:hAnsi="Arial" w:cs="Arial"/>
      <w:b/>
      <w:bCs/>
      <w:lang w:val="en-GB"/>
    </w:rPr>
  </w:style>
  <w:style w:type="paragraph" w:styleId="Index1">
    <w:name w:val="index 1"/>
    <w:basedOn w:val="Normal"/>
    <w:next w:val="Normal"/>
    <w:autoRedefine/>
    <w:uiPriority w:val="99"/>
    <w:semiHidden/>
    <w:rsid w:val="000010D1"/>
    <w:pPr>
      <w:ind w:left="240" w:hanging="240"/>
    </w:pPr>
  </w:style>
  <w:style w:type="character" w:styleId="Emphasis">
    <w:name w:val="Emphasis"/>
    <w:basedOn w:val="DefaultParagraphFont"/>
    <w:uiPriority w:val="99"/>
    <w:qFormat/>
    <w:locked/>
    <w:rsid w:val="004778DD"/>
    <w:rPr>
      <w:i/>
      <w:iCs/>
    </w:rPr>
  </w:style>
  <w:style w:type="character" w:customStyle="1" w:styleId="tw4winMark">
    <w:name w:val="tw4winMark"/>
    <w:uiPriority w:val="99"/>
    <w:rsid w:val="00193A06"/>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locked/>
    <w:rsid w:val="00193A06"/>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193A06"/>
    <w:rPr>
      <w:sz w:val="24"/>
      <w:szCs w:val="24"/>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193A06"/>
    <w:pPr>
      <w:spacing w:after="160" w:line="240" w:lineRule="exact"/>
    </w:pPr>
    <w:rPr>
      <w:rFonts w:ascii="Tahoma" w:hAnsi="Tahoma" w:cs="Tahoma"/>
      <w:lang w:val="en-US"/>
    </w:rPr>
  </w:style>
  <w:style w:type="character" w:styleId="Strong">
    <w:name w:val="Strong"/>
    <w:basedOn w:val="DefaultParagraphFont"/>
    <w:uiPriority w:val="99"/>
    <w:qFormat/>
    <w:locked/>
    <w:rsid w:val="00193A06"/>
    <w:rPr>
      <w:b/>
      <w:bCs/>
    </w:rPr>
  </w:style>
  <w:style w:type="character" w:customStyle="1" w:styleId="DefaultMargins">
    <w:name w:val="DefaultMargins"/>
    <w:uiPriority w:val="99"/>
    <w:rsid w:val="00193A06"/>
    <w:rPr>
      <w:rFonts w:ascii="Courier" w:hAnsi="Courier" w:cs="Courier"/>
      <w:sz w:val="24"/>
      <w:szCs w:val="24"/>
      <w:lang w:val="en-US"/>
    </w:rPr>
  </w:style>
  <w:style w:type="paragraph" w:customStyle="1" w:styleId="corpsarticle">
    <w:name w:val="corps_article"/>
    <w:basedOn w:val="BodyText"/>
    <w:uiPriority w:val="99"/>
    <w:rsid w:val="00193A06"/>
    <w:pPr>
      <w:spacing w:before="60" w:after="60"/>
      <w:ind w:right="-1"/>
    </w:pPr>
    <w:rPr>
      <w:rFonts w:ascii="Times New Roman" w:hAnsi="Times New Roman" w:cs="Times New Roman"/>
      <w:sz w:val="22"/>
      <w:szCs w:val="22"/>
      <w:lang w:val="en-GB" w:eastAsia="fr-FR"/>
    </w:rPr>
  </w:style>
  <w:style w:type="paragraph" w:customStyle="1" w:styleId="evidence1">
    <w:name w:val="evidence1"/>
    <w:basedOn w:val="Normal"/>
    <w:uiPriority w:val="99"/>
    <w:rsid w:val="00193A06"/>
    <w:pPr>
      <w:spacing w:line="360" w:lineRule="auto"/>
      <w:ind w:left="1134" w:hanging="283"/>
      <w:jc w:val="both"/>
    </w:pPr>
    <w:rPr>
      <w:rFonts w:ascii="Arial" w:hAnsi="Arial" w:cs="Arial"/>
      <w:sz w:val="20"/>
      <w:szCs w:val="20"/>
      <w:lang w:val="en-GB" w:eastAsia="en-GB"/>
    </w:rPr>
  </w:style>
  <w:style w:type="paragraph" w:styleId="DocumentMap">
    <w:name w:val="Document Map"/>
    <w:basedOn w:val="Normal"/>
    <w:link w:val="DocumentMapChar"/>
    <w:uiPriority w:val="99"/>
    <w:semiHidden/>
    <w:locked/>
    <w:rsid w:val="00193A06"/>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uiPriority w:val="99"/>
    <w:semiHidden/>
    <w:locked/>
    <w:rsid w:val="00193A06"/>
    <w:rPr>
      <w:rFonts w:ascii="Tahoma" w:hAnsi="Tahoma" w:cs="Tahoma"/>
      <w:lang w:val="en-GB" w:eastAsia="en-GB"/>
    </w:rPr>
  </w:style>
  <w:style w:type="paragraph" w:customStyle="1" w:styleId="Style2">
    <w:name w:val="Style2"/>
    <w:basedOn w:val="Normal"/>
    <w:next w:val="Normal"/>
    <w:autoRedefine/>
    <w:uiPriority w:val="99"/>
    <w:rsid w:val="00193A06"/>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193A06"/>
    <w:pPr>
      <w:numPr>
        <w:numId w:val="15"/>
      </w:numPr>
      <w:shd w:val="clear" w:color="auto" w:fill="FFFFFF"/>
      <w:tabs>
        <w:tab w:val="right" w:pos="1701"/>
      </w:tabs>
      <w:spacing w:before="60" w:after="120" w:line="212" w:lineRule="exact"/>
      <w:ind w:right="6"/>
      <w:jc w:val="both"/>
    </w:pPr>
    <w:rPr>
      <w:color w:val="000000"/>
      <w:sz w:val="22"/>
      <w:szCs w:val="22"/>
      <w:lang w:val="en-GB" w:eastAsia="en-GB"/>
    </w:rPr>
  </w:style>
  <w:style w:type="paragraph" w:customStyle="1" w:styleId="StyleHeading3">
    <w:name w:val="Style Heading 3"/>
    <w:basedOn w:val="Heading3"/>
    <w:next w:val="Normal"/>
    <w:link w:val="StyleHeading3Char"/>
    <w:autoRedefine/>
    <w:uiPriority w:val="99"/>
    <w:rsid w:val="00193A06"/>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193A06"/>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193A06"/>
    <w:rPr>
      <w:color w:val="000000"/>
      <w:sz w:val="22"/>
      <w:szCs w:val="22"/>
      <w:lang w:val="en-US" w:eastAsia="en-US"/>
    </w:rPr>
  </w:style>
  <w:style w:type="character" w:customStyle="1" w:styleId="StyleHeading3Char">
    <w:name w:val="Style Heading 3 Char"/>
    <w:link w:val="StyleHeading3"/>
    <w:uiPriority w:val="99"/>
    <w:locked/>
    <w:rsid w:val="00193A06"/>
    <w:rPr>
      <w:rFonts w:ascii="Arial" w:hAnsi="Arial" w:cs="Arial"/>
      <w:b/>
      <w:bCs/>
      <w:color w:val="FF0000"/>
      <w:sz w:val="26"/>
      <w:szCs w:val="26"/>
      <w:lang w:val="en-US" w:eastAsia="en-US"/>
    </w:rPr>
  </w:style>
  <w:style w:type="paragraph" w:customStyle="1" w:styleId="Normal3">
    <w:name w:val="Normal3"/>
    <w:basedOn w:val="Normal2"/>
    <w:autoRedefine/>
    <w:uiPriority w:val="99"/>
    <w:rsid w:val="00193A06"/>
    <w:pPr>
      <w:ind w:left="1134"/>
    </w:pPr>
  </w:style>
  <w:style w:type="paragraph" w:customStyle="1" w:styleId="Style3">
    <w:name w:val="Style3"/>
    <w:basedOn w:val="Normal2"/>
    <w:autoRedefine/>
    <w:uiPriority w:val="99"/>
    <w:rsid w:val="00193A06"/>
    <w:pPr>
      <w:ind w:left="1134" w:right="0"/>
    </w:pPr>
  </w:style>
  <w:style w:type="paragraph" w:customStyle="1" w:styleId="Normal3tiret">
    <w:name w:val="Normal3tiret"/>
    <w:basedOn w:val="Normal3"/>
    <w:autoRedefine/>
    <w:uiPriority w:val="99"/>
    <w:rsid w:val="00193A06"/>
    <w:pPr>
      <w:tabs>
        <w:tab w:val="left" w:pos="1304"/>
      </w:tabs>
      <w:ind w:left="1304" w:right="0" w:hanging="170"/>
    </w:pPr>
  </w:style>
  <w:style w:type="paragraph" w:customStyle="1" w:styleId="Normal12">
    <w:name w:val="Normal 12"/>
    <w:basedOn w:val="Normal"/>
    <w:uiPriority w:val="99"/>
    <w:rsid w:val="00193A06"/>
    <w:rPr>
      <w:lang w:val="en-GB" w:eastAsia="en-GB"/>
    </w:rPr>
  </w:style>
  <w:style w:type="paragraph" w:customStyle="1" w:styleId="Text2">
    <w:name w:val="Text 2"/>
    <w:basedOn w:val="Normal"/>
    <w:uiPriority w:val="99"/>
    <w:rsid w:val="00193A06"/>
    <w:pPr>
      <w:tabs>
        <w:tab w:val="left" w:pos="2160"/>
      </w:tabs>
      <w:spacing w:after="240"/>
      <w:ind w:left="1077"/>
      <w:jc w:val="both"/>
    </w:pPr>
    <w:rPr>
      <w:lang w:val="en-GB"/>
    </w:rPr>
  </w:style>
  <w:style w:type="paragraph" w:customStyle="1" w:styleId="Heading3Verdana">
    <w:name w:val="Heading 3 + Verdana"/>
    <w:aliases w:val="11 pt,Underline,Centered,Left:  0,5 cm,After:  0 pt"/>
    <w:basedOn w:val="Heading2"/>
    <w:uiPriority w:val="99"/>
    <w:rsid w:val="00193A06"/>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locked/>
    <w:rsid w:val="00193A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193A06"/>
    <w:pPr>
      <w:keepNext w:val="0"/>
      <w:pageBreakBefore/>
      <w:tabs>
        <w:tab w:val="left" w:pos="1701"/>
        <w:tab w:val="left" w:pos="2552"/>
      </w:tabs>
      <w:spacing w:before="240" w:after="240"/>
      <w:outlineLvl w:val="9"/>
    </w:pPr>
    <w:rPr>
      <w:caps/>
      <w:color w:val="auto"/>
      <w:lang w:val="en-GB" w:eastAsia="en-GB"/>
    </w:rPr>
  </w:style>
  <w:style w:type="paragraph" w:customStyle="1" w:styleId="titlefront">
    <w:name w:val="title_front"/>
    <w:basedOn w:val="Normal"/>
    <w:uiPriority w:val="99"/>
    <w:rsid w:val="00193A06"/>
    <w:pPr>
      <w:spacing w:before="240"/>
      <w:ind w:left="1701"/>
      <w:jc w:val="right"/>
    </w:pPr>
    <w:rPr>
      <w:rFonts w:ascii="Optima" w:hAnsi="Optima" w:cs="Optima"/>
      <w:b/>
      <w:bCs/>
      <w:sz w:val="28"/>
      <w:szCs w:val="28"/>
      <w:lang w:val="en-GB" w:eastAsia="en-GB"/>
    </w:rPr>
  </w:style>
  <w:style w:type="paragraph" w:styleId="BlockText">
    <w:name w:val="Block Text"/>
    <w:basedOn w:val="Normal"/>
    <w:uiPriority w:val="99"/>
    <w:locked/>
    <w:rsid w:val="00193A06"/>
    <w:pPr>
      <w:keepNext/>
      <w:ind w:left="113" w:right="113"/>
      <w:jc w:val="both"/>
    </w:pPr>
    <w:rPr>
      <w:rFonts w:ascii="Arial" w:hAnsi="Arial" w:cs="Arial"/>
      <w:sz w:val="20"/>
      <w:szCs w:val="20"/>
      <w:lang w:val="en-GB" w:eastAsia="en-GB"/>
    </w:rPr>
  </w:style>
  <w:style w:type="character" w:customStyle="1" w:styleId="Style11pt">
    <w:name w:val="Style 11 pt"/>
    <w:uiPriority w:val="99"/>
    <w:rsid w:val="00193A06"/>
    <w:rPr>
      <w:sz w:val="22"/>
      <w:szCs w:val="22"/>
    </w:rPr>
  </w:style>
  <w:style w:type="paragraph" w:customStyle="1" w:styleId="Char2">
    <w:name w:val="Char2"/>
    <w:basedOn w:val="Normal"/>
    <w:uiPriority w:val="99"/>
    <w:rsid w:val="00193A06"/>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193A0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val="en-GB" w:eastAsia="en-GB"/>
    </w:rPr>
  </w:style>
  <w:style w:type="character" w:styleId="CommentReference">
    <w:name w:val="annotation reference"/>
    <w:basedOn w:val="DefaultParagraphFont"/>
    <w:uiPriority w:val="99"/>
    <w:semiHidden/>
    <w:locked/>
    <w:rsid w:val="00193A06"/>
    <w:rPr>
      <w:sz w:val="16"/>
      <w:szCs w:val="16"/>
    </w:rPr>
  </w:style>
  <w:style w:type="paragraph" w:styleId="CommentText">
    <w:name w:val="annotation text"/>
    <w:basedOn w:val="Normal"/>
    <w:link w:val="CommentTextChar"/>
    <w:uiPriority w:val="99"/>
    <w:semiHidden/>
    <w:locked/>
    <w:rsid w:val="00193A06"/>
    <w:rPr>
      <w:sz w:val="20"/>
      <w:szCs w:val="20"/>
      <w:lang w:val="en-GB"/>
    </w:rPr>
  </w:style>
  <w:style w:type="character" w:customStyle="1" w:styleId="CommentTextChar">
    <w:name w:val="Comment Text Char"/>
    <w:basedOn w:val="DefaultParagraphFont"/>
    <w:link w:val="CommentText"/>
    <w:uiPriority w:val="99"/>
    <w:semiHidden/>
    <w:locked/>
    <w:rsid w:val="00193A06"/>
    <w:rPr>
      <w:lang w:val="en-GB" w:eastAsia="en-US"/>
    </w:rPr>
  </w:style>
  <w:style w:type="paragraph" w:styleId="CommentSubject">
    <w:name w:val="annotation subject"/>
    <w:basedOn w:val="CommentText"/>
    <w:next w:val="CommentText"/>
    <w:link w:val="CommentSubjectChar"/>
    <w:uiPriority w:val="99"/>
    <w:semiHidden/>
    <w:locked/>
    <w:rsid w:val="00193A06"/>
    <w:rPr>
      <w:b/>
      <w:bCs/>
    </w:rPr>
  </w:style>
  <w:style w:type="character" w:customStyle="1" w:styleId="CommentSubjectChar">
    <w:name w:val="Comment Subject Char"/>
    <w:basedOn w:val="CommentTextChar"/>
    <w:link w:val="CommentSubject"/>
    <w:uiPriority w:val="99"/>
    <w:semiHidden/>
    <w:locked/>
    <w:rsid w:val="00193A06"/>
    <w:rPr>
      <w:b/>
      <w:bCs/>
    </w:rPr>
  </w:style>
  <w:style w:type="numbering" w:customStyle="1" w:styleId="Style1">
    <w:name w:val="Style1"/>
    <w:rsid w:val="005A553B"/>
    <w:pPr>
      <w:numPr>
        <w:numId w:val="14"/>
      </w:numPr>
    </w:pPr>
  </w:style>
  <w:style w:type="numbering" w:styleId="111111">
    <w:name w:val="Outline List 2"/>
    <w:basedOn w:val="NoList"/>
    <w:uiPriority w:val="99"/>
    <w:semiHidden/>
    <w:unhideWhenUsed/>
    <w:rsid w:val="005A553B"/>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Pages>
  <Words>4086</Words>
  <Characters>23294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TatjanaS</cp:lastModifiedBy>
  <cp:revision>4</cp:revision>
  <cp:lastPrinted>2006-01-04T17:50:00Z</cp:lastPrinted>
  <dcterms:created xsi:type="dcterms:W3CDTF">2022-02-08T14:03:00Z</dcterms:created>
  <dcterms:modified xsi:type="dcterms:W3CDTF">2022-02-10T10:59:00Z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363691129</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