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0B" w:rsidRPr="00E725FE" w:rsidRDefault="0084060B" w:rsidP="009D1893">
      <w:pPr>
        <w:pStyle w:val="Heading1"/>
        <w:keepNext w:val="0"/>
        <w:rPr>
          <w:rFonts w:ascii="Times New Roman" w:hAnsi="Times New Roman" w:cs="Times New Roman"/>
          <w:color w:val="auto"/>
        </w:rPr>
      </w:pPr>
      <w:bookmarkStart w:id="0" w:name="_Toc41877055"/>
      <w:r w:rsidRPr="00E725FE">
        <w:rPr>
          <w:rFonts w:ascii="Times New Roman" w:hAnsi="Times New Roman" w:cs="Times New Roman"/>
          <w:color w:val="auto"/>
        </w:rPr>
        <w:t>VOLUME 2</w:t>
      </w:r>
      <w:bookmarkEnd w:id="0"/>
    </w:p>
    <w:p w:rsidR="0084060B" w:rsidRDefault="0084060B" w:rsidP="009D1893">
      <w:pPr>
        <w:pStyle w:val="Heading1"/>
        <w:keepNext w:val="0"/>
        <w:spacing w:before="360"/>
        <w:rPr>
          <w:rFonts w:ascii="Times New Roman" w:hAnsi="Times New Roman" w:cs="Times New Roman"/>
          <w:color w:val="auto"/>
        </w:rPr>
      </w:pPr>
      <w:bookmarkStart w:id="1" w:name="_Toc41823870"/>
      <w:bookmarkStart w:id="2" w:name="_Toc41877056"/>
      <w:r w:rsidRPr="00E725FE">
        <w:rPr>
          <w:rFonts w:ascii="Times New Roman" w:hAnsi="Times New Roman" w:cs="Times New Roman"/>
          <w:color w:val="auto"/>
        </w:rPr>
        <w:t>SECTION 1</w:t>
      </w:r>
      <w:bookmarkEnd w:id="1"/>
      <w:r w:rsidRPr="00E725FE">
        <w:rPr>
          <w:rFonts w:ascii="Times New Roman" w:hAnsi="Times New Roman" w:cs="Times New Roman"/>
          <w:color w:val="auto"/>
        </w:rPr>
        <w:t xml:space="preserve"> </w:t>
      </w:r>
    </w:p>
    <w:p w:rsidR="0084060B" w:rsidRPr="00E725FE" w:rsidRDefault="0084060B" w:rsidP="009D1893">
      <w:pPr>
        <w:pStyle w:val="Heading1"/>
        <w:keepNext w:val="0"/>
        <w:rPr>
          <w:rFonts w:ascii="Times New Roman" w:hAnsi="Times New Roman" w:cs="Times New Roman"/>
          <w:color w:val="auto"/>
        </w:rPr>
      </w:pPr>
      <w:bookmarkStart w:id="3" w:name="_Toc41823871"/>
      <w:r w:rsidRPr="00E725FE">
        <w:rPr>
          <w:rFonts w:ascii="Times New Roman" w:hAnsi="Times New Roman" w:cs="Times New Roman"/>
          <w:color w:val="auto"/>
        </w:rPr>
        <w:t>CONTRACT FORM</w:t>
      </w:r>
      <w:bookmarkEnd w:id="2"/>
      <w:bookmarkEnd w:id="3"/>
    </w:p>
    <w:p w:rsidR="0084060B" w:rsidRPr="00E725FE" w:rsidRDefault="0084060B" w:rsidP="009D1893">
      <w:pPr>
        <w:pStyle w:val="oddl-nadpis"/>
        <w:keepNext w:val="0"/>
        <w:widowControl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WORKS CONTRACT FOR EUROPEAN UNION</w:t>
      </w:r>
      <w:r w:rsidRPr="004677C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>EXTERNAL ACTION</w:t>
      </w:r>
      <w:r>
        <w:rPr>
          <w:rFonts w:ascii="Times New Roman" w:hAnsi="Times New Roman" w:cs="Times New Roman"/>
          <w:sz w:val="22"/>
          <w:szCs w:val="22"/>
          <w:lang w:val="en-GB"/>
        </w:rPr>
        <w:t>S</w:t>
      </w:r>
    </w:p>
    <w:p w:rsidR="0084060B" w:rsidRDefault="0084060B" w:rsidP="00D53286">
      <w:pPr>
        <w:ind w:left="709"/>
        <w:rPr>
          <w:b/>
          <w:bCs/>
          <w:sz w:val="22"/>
          <w:szCs w:val="22"/>
        </w:rPr>
      </w:pPr>
    </w:p>
    <w:p w:rsidR="0084060B" w:rsidRPr="00AF2F47" w:rsidRDefault="0084060B" w:rsidP="00D53286">
      <w:pPr>
        <w:ind w:left="709"/>
        <w:rPr>
          <w:b/>
          <w:bCs/>
          <w:sz w:val="22"/>
          <w:szCs w:val="22"/>
        </w:rPr>
      </w:pPr>
    </w:p>
    <w:p w:rsidR="0084060B" w:rsidRPr="00AF2F47" w:rsidRDefault="0084060B" w:rsidP="00D53286">
      <w:pPr>
        <w:ind w:left="709"/>
        <w:jc w:val="center"/>
        <w:rPr>
          <w:b/>
          <w:bCs/>
          <w:sz w:val="22"/>
          <w:szCs w:val="22"/>
        </w:rPr>
      </w:pPr>
      <w:r w:rsidRPr="00AF2F47">
        <w:rPr>
          <w:b/>
          <w:bCs/>
          <w:sz w:val="22"/>
          <w:szCs w:val="22"/>
        </w:rPr>
        <w:t>No. Green Inter-e-Mobility – CN1 – S.0 2.1 – SC 039   09-1451/___</w:t>
      </w:r>
    </w:p>
    <w:p w:rsidR="0084060B" w:rsidRPr="00E725FE" w:rsidRDefault="0084060B" w:rsidP="00D364B4">
      <w:pPr>
        <w:spacing w:before="480" w:after="480" w:line="240" w:lineRule="exact"/>
        <w:jc w:val="center"/>
        <w:outlineLvl w:val="0"/>
        <w:rPr>
          <w:b/>
          <w:bCs/>
          <w:sz w:val="22"/>
          <w:szCs w:val="22"/>
        </w:rPr>
      </w:pPr>
      <w:r w:rsidRPr="004677C7">
        <w:rPr>
          <w:b/>
          <w:bCs/>
          <w:sz w:val="22"/>
          <w:szCs w:val="22"/>
        </w:rPr>
        <w:t xml:space="preserve">FINANCED FROM THE </w:t>
      </w:r>
      <w:r w:rsidRPr="00D53286">
        <w:rPr>
          <w:b/>
          <w:bCs/>
          <w:sz w:val="22"/>
          <w:szCs w:val="22"/>
        </w:rPr>
        <w:t>GENERAL BUDGETOF THE UNION</w:t>
      </w:r>
      <w:r>
        <w:rPr>
          <w:b/>
          <w:bCs/>
          <w:sz w:val="22"/>
          <w:szCs w:val="22"/>
        </w:rPr>
        <w:t xml:space="preserve"> </w:t>
      </w:r>
    </w:p>
    <w:p w:rsidR="0084060B" w:rsidRPr="00D364B4" w:rsidRDefault="0084060B" w:rsidP="00D364B4">
      <w:pPr>
        <w:spacing w:after="120"/>
      </w:pPr>
      <w:r w:rsidRPr="00D364B4">
        <w:t>Between</w:t>
      </w:r>
    </w:p>
    <w:p w:rsidR="0084060B" w:rsidRPr="00D53286" w:rsidRDefault="0084060B" w:rsidP="00D53286">
      <w:pPr>
        <w:jc w:val="both"/>
        <w:rPr>
          <w:b/>
          <w:bCs/>
          <w:sz w:val="22"/>
          <w:szCs w:val="22"/>
        </w:rPr>
      </w:pPr>
      <w:r w:rsidRPr="00D53286">
        <w:rPr>
          <w:b/>
          <w:bCs/>
          <w:sz w:val="22"/>
          <w:szCs w:val="22"/>
        </w:rPr>
        <w:t xml:space="preserve">Municipality of Resen, </w:t>
      </w:r>
    </w:p>
    <w:p w:rsidR="0084060B" w:rsidRPr="00D53286" w:rsidRDefault="0084060B" w:rsidP="00D53286">
      <w:pPr>
        <w:jc w:val="both"/>
        <w:rPr>
          <w:b/>
          <w:bCs/>
          <w:sz w:val="22"/>
          <w:szCs w:val="22"/>
        </w:rPr>
      </w:pPr>
      <w:r w:rsidRPr="00D53286">
        <w:rPr>
          <w:b/>
          <w:bCs/>
          <w:sz w:val="22"/>
          <w:szCs w:val="22"/>
        </w:rPr>
        <w:t xml:space="preserve">Square Car Samoil no. 20 , </w:t>
      </w:r>
    </w:p>
    <w:p w:rsidR="0084060B" w:rsidRPr="00D53286" w:rsidRDefault="0084060B" w:rsidP="00D53286">
      <w:pPr>
        <w:jc w:val="both"/>
        <w:rPr>
          <w:b/>
          <w:bCs/>
          <w:sz w:val="22"/>
          <w:szCs w:val="22"/>
        </w:rPr>
      </w:pPr>
      <w:r w:rsidRPr="00D53286">
        <w:rPr>
          <w:b/>
          <w:bCs/>
          <w:sz w:val="22"/>
          <w:szCs w:val="22"/>
        </w:rPr>
        <w:t xml:space="preserve">7310 Resen, Republic of North Macedonia </w:t>
      </w:r>
    </w:p>
    <w:p w:rsidR="0084060B" w:rsidRPr="00E725FE" w:rsidRDefault="0084060B" w:rsidP="00CD2624">
      <w:pPr>
        <w:widowControl w:val="0"/>
        <w:snapToGrid w:val="0"/>
        <w:spacing w:before="100" w:after="100"/>
        <w:rPr>
          <w:sz w:val="22"/>
          <w:szCs w:val="22"/>
        </w:rPr>
      </w:pPr>
      <w:r w:rsidRPr="00E725FE">
        <w:rPr>
          <w:sz w:val="22"/>
          <w:szCs w:val="22"/>
        </w:rPr>
        <w:t xml:space="preserve"> (</w:t>
      </w:r>
      <w:r>
        <w:rPr>
          <w:sz w:val="22"/>
          <w:szCs w:val="22"/>
        </w:rPr>
        <w:t>‘</w:t>
      </w:r>
      <w:r w:rsidRPr="00E725FE">
        <w:rPr>
          <w:sz w:val="22"/>
          <w:szCs w:val="22"/>
        </w:rPr>
        <w:t xml:space="preserve">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ontracting </w:t>
      </w:r>
      <w:r>
        <w:rPr>
          <w:sz w:val="22"/>
          <w:szCs w:val="22"/>
        </w:rPr>
        <w:t>a</w:t>
      </w:r>
      <w:r w:rsidRPr="00E725FE">
        <w:rPr>
          <w:sz w:val="22"/>
          <w:szCs w:val="22"/>
        </w:rPr>
        <w:t>uthority</w:t>
      </w:r>
      <w:r>
        <w:rPr>
          <w:sz w:val="22"/>
          <w:szCs w:val="22"/>
        </w:rPr>
        <w:t>’</w:t>
      </w:r>
      <w:r w:rsidRPr="00E725FE">
        <w:rPr>
          <w:sz w:val="22"/>
          <w:szCs w:val="22"/>
        </w:rPr>
        <w:t>),</w:t>
      </w:r>
    </w:p>
    <w:p w:rsidR="0084060B" w:rsidRPr="00E725FE" w:rsidRDefault="0084060B" w:rsidP="006E6032">
      <w:pPr>
        <w:jc w:val="right"/>
        <w:rPr>
          <w:sz w:val="22"/>
          <w:szCs w:val="22"/>
        </w:rPr>
      </w:pPr>
      <w:r w:rsidRPr="00E725FE">
        <w:rPr>
          <w:sz w:val="22"/>
          <w:szCs w:val="22"/>
        </w:rPr>
        <w:t>of the one part,</w:t>
      </w:r>
    </w:p>
    <w:p w:rsidR="0084060B" w:rsidRPr="00E725FE" w:rsidRDefault="0084060B" w:rsidP="006E6032">
      <w:pPr>
        <w:rPr>
          <w:sz w:val="22"/>
          <w:szCs w:val="22"/>
        </w:rPr>
      </w:pPr>
      <w:r w:rsidRPr="00E725FE">
        <w:rPr>
          <w:sz w:val="22"/>
          <w:szCs w:val="22"/>
        </w:rPr>
        <w:t>and</w:t>
      </w:r>
    </w:p>
    <w:p w:rsidR="0084060B" w:rsidRPr="00E725FE" w:rsidRDefault="0084060B" w:rsidP="006E6032">
      <w:pPr>
        <w:rPr>
          <w:sz w:val="22"/>
          <w:szCs w:val="22"/>
        </w:rPr>
      </w:pPr>
    </w:p>
    <w:p w:rsidR="0084060B" w:rsidRPr="00E725FE" w:rsidRDefault="0084060B" w:rsidP="006E6032">
      <w:pPr>
        <w:rPr>
          <w:sz w:val="22"/>
          <w:szCs w:val="22"/>
        </w:rPr>
      </w:pPr>
      <w:r w:rsidRPr="00E725FE"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 xml:space="preserve">Full official </w:t>
      </w:r>
      <w:r>
        <w:rPr>
          <w:sz w:val="22"/>
          <w:szCs w:val="22"/>
          <w:highlight w:val="yellow"/>
        </w:rPr>
        <w:t>n</w:t>
      </w:r>
      <w:r w:rsidRPr="0092758C">
        <w:rPr>
          <w:sz w:val="22"/>
          <w:szCs w:val="22"/>
          <w:highlight w:val="yellow"/>
        </w:rPr>
        <w:t xml:space="preserve">ame of </w:t>
      </w:r>
      <w:r>
        <w:rPr>
          <w:sz w:val="22"/>
          <w:szCs w:val="22"/>
          <w:highlight w:val="yellow"/>
        </w:rPr>
        <w:t>the c</w:t>
      </w:r>
      <w:r w:rsidRPr="0092758C">
        <w:rPr>
          <w:sz w:val="22"/>
          <w:szCs w:val="22"/>
          <w:highlight w:val="yellow"/>
        </w:rPr>
        <w:t>ontractor</w:t>
      </w:r>
      <w:r w:rsidRPr="00E725FE">
        <w:rPr>
          <w:sz w:val="22"/>
          <w:szCs w:val="22"/>
        </w:rPr>
        <w:t>&gt;</w:t>
      </w:r>
    </w:p>
    <w:p w:rsidR="0084060B" w:rsidRPr="00E725FE" w:rsidRDefault="0084060B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[</w:t>
      </w:r>
      <w:r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>Legal status/title</w:t>
      </w:r>
      <w:r>
        <w:rPr>
          <w:sz w:val="22"/>
          <w:szCs w:val="22"/>
        </w:rPr>
        <w:t>&gt;</w:t>
      </w:r>
      <w:r w:rsidRPr="00E725FE">
        <w:rPr>
          <w:sz w:val="22"/>
          <w:szCs w:val="22"/>
        </w:rPr>
        <w:t>]</w:t>
      </w:r>
      <w:r w:rsidRPr="00E725FE">
        <w:rPr>
          <w:rStyle w:val="FootnoteReference"/>
          <w:sz w:val="22"/>
          <w:szCs w:val="22"/>
        </w:rPr>
        <w:footnoteReference w:id="1"/>
      </w:r>
    </w:p>
    <w:p w:rsidR="0084060B" w:rsidRPr="00E725FE" w:rsidRDefault="0084060B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[</w:t>
      </w:r>
      <w:r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>Official registration number</w:t>
      </w:r>
      <w:r>
        <w:rPr>
          <w:sz w:val="22"/>
          <w:szCs w:val="22"/>
        </w:rPr>
        <w:t>&gt;</w:t>
      </w:r>
      <w:r w:rsidRPr="00E725FE">
        <w:rPr>
          <w:sz w:val="22"/>
          <w:szCs w:val="22"/>
        </w:rPr>
        <w:t>]</w:t>
      </w:r>
      <w:r w:rsidRPr="00E725FE">
        <w:rPr>
          <w:rStyle w:val="FootnoteReference"/>
          <w:sz w:val="22"/>
          <w:szCs w:val="22"/>
        </w:rPr>
        <w:footnoteReference w:id="2"/>
      </w:r>
    </w:p>
    <w:p w:rsidR="0084060B" w:rsidRPr="00E725FE" w:rsidRDefault="0084060B" w:rsidP="006E6032">
      <w:pPr>
        <w:jc w:val="both"/>
        <w:rPr>
          <w:sz w:val="22"/>
          <w:szCs w:val="22"/>
        </w:rPr>
      </w:pPr>
      <w:r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>Full official address</w:t>
      </w:r>
      <w:r>
        <w:rPr>
          <w:sz w:val="22"/>
          <w:szCs w:val="22"/>
        </w:rPr>
        <w:t>&gt;</w:t>
      </w:r>
    </w:p>
    <w:p w:rsidR="0084060B" w:rsidRPr="00E725FE" w:rsidRDefault="0084060B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[</w:t>
      </w:r>
      <w:r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>VAT number</w:t>
      </w:r>
      <w:r>
        <w:rPr>
          <w:sz w:val="22"/>
          <w:szCs w:val="22"/>
        </w:rPr>
        <w:t>&gt;</w:t>
      </w:r>
      <w:r w:rsidRPr="00E725FE">
        <w:rPr>
          <w:sz w:val="22"/>
          <w:szCs w:val="22"/>
        </w:rPr>
        <w:t>]</w:t>
      </w:r>
      <w:r>
        <w:rPr>
          <w:sz w:val="22"/>
          <w:szCs w:val="22"/>
        </w:rPr>
        <w:t>,</w:t>
      </w:r>
      <w:r w:rsidRPr="00E725FE">
        <w:rPr>
          <w:rStyle w:val="FootnoteReference"/>
          <w:sz w:val="22"/>
          <w:szCs w:val="22"/>
        </w:rPr>
        <w:footnoteReference w:id="3"/>
      </w:r>
      <w:r w:rsidRPr="00E725FE">
        <w:rPr>
          <w:sz w:val="22"/>
          <w:szCs w:val="22"/>
        </w:rPr>
        <w:t xml:space="preserve"> </w:t>
      </w:r>
    </w:p>
    <w:p w:rsidR="0084060B" w:rsidRPr="00E725FE" w:rsidRDefault="0084060B" w:rsidP="006E6032">
      <w:pPr>
        <w:jc w:val="both"/>
        <w:rPr>
          <w:sz w:val="22"/>
          <w:szCs w:val="22"/>
        </w:rPr>
      </w:pPr>
    </w:p>
    <w:p w:rsidR="0084060B" w:rsidRPr="00E725FE" w:rsidRDefault="0084060B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(</w:t>
      </w:r>
      <w:r>
        <w:rPr>
          <w:sz w:val="22"/>
          <w:szCs w:val="22"/>
        </w:rPr>
        <w:t>‘</w:t>
      </w:r>
      <w:r w:rsidRPr="00E725FE">
        <w:rPr>
          <w:sz w:val="22"/>
          <w:szCs w:val="22"/>
        </w:rPr>
        <w:t xml:space="preserve">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ontractor</w:t>
      </w:r>
      <w:r>
        <w:rPr>
          <w:sz w:val="22"/>
          <w:szCs w:val="22"/>
        </w:rPr>
        <w:t>’</w:t>
      </w:r>
      <w:r w:rsidRPr="00E725FE">
        <w:rPr>
          <w:sz w:val="22"/>
          <w:szCs w:val="22"/>
        </w:rPr>
        <w:t>)</w:t>
      </w:r>
    </w:p>
    <w:p w:rsidR="0084060B" w:rsidRPr="00E725FE" w:rsidRDefault="0084060B" w:rsidP="006E6032">
      <w:pPr>
        <w:rPr>
          <w:sz w:val="22"/>
          <w:szCs w:val="22"/>
        </w:rPr>
      </w:pPr>
    </w:p>
    <w:p w:rsidR="0084060B" w:rsidRPr="00E725FE" w:rsidRDefault="0084060B" w:rsidP="006E603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sz w:val="22"/>
          <w:szCs w:val="22"/>
        </w:rPr>
      </w:pPr>
      <w:r w:rsidRPr="00E725FE">
        <w:rPr>
          <w:sz w:val="22"/>
          <w:szCs w:val="22"/>
        </w:rPr>
        <w:t>of the other part,</w:t>
      </w:r>
    </w:p>
    <w:p w:rsidR="0084060B" w:rsidRPr="00E725FE" w:rsidRDefault="0084060B" w:rsidP="006E603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sz w:val="22"/>
          <w:szCs w:val="22"/>
        </w:rPr>
      </w:pPr>
    </w:p>
    <w:p w:rsidR="0084060B" w:rsidRPr="00E725FE" w:rsidRDefault="0084060B" w:rsidP="006E6032">
      <w:pPr>
        <w:rPr>
          <w:sz w:val="22"/>
          <w:szCs w:val="22"/>
        </w:rPr>
      </w:pPr>
      <w:r w:rsidRPr="00E725FE">
        <w:rPr>
          <w:sz w:val="22"/>
          <w:szCs w:val="22"/>
        </w:rPr>
        <w:t>have agreed as follows:</w:t>
      </w:r>
    </w:p>
    <w:p w:rsidR="0084060B" w:rsidRDefault="0084060B" w:rsidP="00D53286">
      <w:pPr>
        <w:spacing w:before="240"/>
        <w:jc w:val="center"/>
        <w:outlineLvl w:val="0"/>
        <w:rPr>
          <w:b/>
          <w:bCs/>
          <w:sz w:val="22"/>
          <w:szCs w:val="22"/>
        </w:rPr>
      </w:pPr>
    </w:p>
    <w:p w:rsidR="0084060B" w:rsidRPr="00D53286" w:rsidRDefault="0084060B" w:rsidP="00D53286">
      <w:pPr>
        <w:spacing w:before="240"/>
        <w:jc w:val="center"/>
        <w:outlineLvl w:val="0"/>
        <w:rPr>
          <w:b/>
          <w:bCs/>
          <w:sz w:val="22"/>
          <w:szCs w:val="22"/>
        </w:rPr>
      </w:pPr>
      <w:r w:rsidRPr="00D53286">
        <w:rPr>
          <w:b/>
          <w:bCs/>
          <w:sz w:val="22"/>
          <w:szCs w:val="22"/>
        </w:rPr>
        <w:t xml:space="preserve">PROJECT </w:t>
      </w:r>
      <w:r w:rsidRPr="00AF2F47">
        <w:rPr>
          <w:sz w:val="22"/>
          <w:szCs w:val="22"/>
        </w:rPr>
        <w:t xml:space="preserve">“Integration </w:t>
      </w:r>
      <w:r>
        <w:rPr>
          <w:sz w:val="22"/>
          <w:szCs w:val="22"/>
        </w:rPr>
        <w:t xml:space="preserve">of Green Transport in Cities, ( </w:t>
      </w:r>
      <w:r w:rsidRPr="00AF2F47">
        <w:rPr>
          <w:sz w:val="22"/>
          <w:szCs w:val="22"/>
        </w:rPr>
        <w:t>Interreg IPA Programme Greece – the Republic of North Macedonia 2014-2020),</w:t>
      </w:r>
      <w:r w:rsidRPr="00D53286">
        <w:rPr>
          <w:b/>
          <w:bCs/>
          <w:sz w:val="22"/>
          <w:szCs w:val="22"/>
        </w:rPr>
        <w:t xml:space="preserve"> </w:t>
      </w:r>
    </w:p>
    <w:p w:rsidR="0084060B" w:rsidRDefault="0084060B" w:rsidP="00D53286">
      <w:pPr>
        <w:spacing w:before="240"/>
        <w:jc w:val="center"/>
        <w:outlineLvl w:val="0"/>
        <w:rPr>
          <w:b/>
          <w:bCs/>
          <w:sz w:val="22"/>
          <w:szCs w:val="22"/>
        </w:rPr>
      </w:pPr>
      <w:r w:rsidRPr="00D53286">
        <w:rPr>
          <w:b/>
          <w:bCs/>
          <w:sz w:val="22"/>
          <w:szCs w:val="22"/>
        </w:rPr>
        <w:t>GREEN INTER E-MOBILITY</w:t>
      </w:r>
      <w:r>
        <w:rPr>
          <w:b/>
          <w:bCs/>
          <w:sz w:val="22"/>
          <w:szCs w:val="22"/>
        </w:rPr>
        <w:t xml:space="preserve"> CN1</w:t>
      </w:r>
      <w:r w:rsidRPr="00D53286">
        <w:rPr>
          <w:b/>
          <w:bCs/>
          <w:sz w:val="22"/>
          <w:szCs w:val="22"/>
        </w:rPr>
        <w:t>-SO2.1-SC039</w:t>
      </w:r>
    </w:p>
    <w:p w:rsidR="0084060B" w:rsidRDefault="0084060B" w:rsidP="00BB036C">
      <w:pPr>
        <w:jc w:val="center"/>
        <w:rPr>
          <w:b/>
          <w:bCs/>
          <w:sz w:val="22"/>
          <w:szCs w:val="22"/>
        </w:rPr>
      </w:pPr>
    </w:p>
    <w:p w:rsidR="0084060B" w:rsidRDefault="0084060B" w:rsidP="00BB036C">
      <w:pPr>
        <w:jc w:val="center"/>
        <w:rPr>
          <w:b/>
          <w:bCs/>
          <w:sz w:val="22"/>
          <w:szCs w:val="22"/>
        </w:rPr>
      </w:pPr>
    </w:p>
    <w:p w:rsidR="0084060B" w:rsidRDefault="0084060B" w:rsidP="00BB036C">
      <w:pPr>
        <w:jc w:val="center"/>
        <w:rPr>
          <w:b/>
          <w:bCs/>
          <w:sz w:val="22"/>
          <w:szCs w:val="22"/>
        </w:rPr>
      </w:pPr>
    </w:p>
    <w:p w:rsidR="0084060B" w:rsidRDefault="0084060B" w:rsidP="00BB036C">
      <w:pPr>
        <w:jc w:val="center"/>
        <w:rPr>
          <w:b/>
          <w:bCs/>
          <w:sz w:val="22"/>
          <w:szCs w:val="22"/>
        </w:rPr>
      </w:pPr>
    </w:p>
    <w:p w:rsidR="0084060B" w:rsidRDefault="0084060B" w:rsidP="00BB036C">
      <w:pPr>
        <w:jc w:val="center"/>
        <w:rPr>
          <w:b/>
          <w:bCs/>
          <w:sz w:val="22"/>
          <w:szCs w:val="22"/>
        </w:rPr>
      </w:pPr>
      <w:r w:rsidRPr="004677C7">
        <w:rPr>
          <w:b/>
          <w:bCs/>
          <w:sz w:val="22"/>
          <w:szCs w:val="22"/>
        </w:rPr>
        <w:t xml:space="preserve">CONTRACT </w:t>
      </w:r>
      <w:r>
        <w:rPr>
          <w:b/>
          <w:bCs/>
          <w:sz w:val="22"/>
          <w:szCs w:val="22"/>
        </w:rPr>
        <w:t>TITLE</w:t>
      </w:r>
    </w:p>
    <w:p w:rsidR="0084060B" w:rsidRPr="00897997" w:rsidRDefault="0084060B" w:rsidP="00BB036C">
      <w:pPr>
        <w:jc w:val="center"/>
        <w:rPr>
          <w:b/>
          <w:bCs/>
          <w:smallCaps/>
          <w:sz w:val="26"/>
          <w:szCs w:val="26"/>
        </w:rPr>
      </w:pPr>
      <w:r w:rsidRPr="00BB036C">
        <w:rPr>
          <w:b/>
          <w:bCs/>
          <w:sz w:val="22"/>
          <w:szCs w:val="22"/>
        </w:rPr>
        <w:t>Construction of photovoltaic charging –station for the electrical vehicles for Resen Municipality</w:t>
      </w:r>
      <w:r w:rsidRPr="00897997">
        <w:rPr>
          <w:b/>
          <w:bCs/>
          <w:sz w:val="26"/>
          <w:szCs w:val="26"/>
        </w:rPr>
        <w:t xml:space="preserve"> </w:t>
      </w:r>
    </w:p>
    <w:p w:rsidR="0084060B" w:rsidRPr="00DE332F" w:rsidRDefault="0084060B" w:rsidP="00D53286">
      <w:pPr>
        <w:jc w:val="center"/>
        <w:rPr>
          <w:b/>
          <w:bCs/>
          <w:sz w:val="26"/>
          <w:szCs w:val="26"/>
        </w:rPr>
      </w:pPr>
    </w:p>
    <w:p w:rsidR="0084060B" w:rsidRDefault="0084060B" w:rsidP="009D1893">
      <w:pPr>
        <w:spacing w:before="240"/>
        <w:jc w:val="center"/>
        <w:outlineLvl w:val="0"/>
        <w:rPr>
          <w:b/>
          <w:bCs/>
          <w:sz w:val="22"/>
          <w:szCs w:val="22"/>
        </w:rPr>
      </w:pPr>
    </w:p>
    <w:p w:rsidR="0084060B" w:rsidRDefault="0084060B" w:rsidP="00C15F65">
      <w:pPr>
        <w:rPr>
          <w:b/>
          <w:bCs/>
          <w:sz w:val="22"/>
          <w:szCs w:val="22"/>
        </w:rPr>
      </w:pPr>
      <w:r w:rsidRPr="004677C7">
        <w:rPr>
          <w:b/>
          <w:bCs/>
          <w:sz w:val="22"/>
          <w:szCs w:val="22"/>
        </w:rPr>
        <w:t xml:space="preserve">Identification </w:t>
      </w:r>
      <w:r w:rsidRPr="00C15F65">
        <w:rPr>
          <w:b/>
          <w:bCs/>
          <w:sz w:val="22"/>
          <w:szCs w:val="22"/>
        </w:rPr>
        <w:t xml:space="preserve">number GREEN INTER-E-MOBILITY – CN1- SO2.1 - SC039, WP 5, D.5.3.1 (09-1451/1) </w:t>
      </w:r>
    </w:p>
    <w:p w:rsidR="0084060B" w:rsidRPr="00C15F65" w:rsidRDefault="0084060B" w:rsidP="00C15F65">
      <w:pPr>
        <w:rPr>
          <w:b/>
          <w:bCs/>
          <w:sz w:val="22"/>
          <w:szCs w:val="22"/>
        </w:rPr>
      </w:pPr>
    </w:p>
    <w:p w:rsidR="0084060B" w:rsidRPr="00E725FE" w:rsidRDefault="0084060B" w:rsidP="00C15F65">
      <w:pPr>
        <w:rPr>
          <w:sz w:val="22"/>
          <w:szCs w:val="22"/>
        </w:rPr>
      </w:pPr>
      <w:r w:rsidRPr="00E725FE">
        <w:rPr>
          <w:sz w:val="22"/>
          <w:szCs w:val="22"/>
        </w:rPr>
        <w:t xml:space="preserve">Whereas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ontracting </w:t>
      </w:r>
      <w:r>
        <w:rPr>
          <w:sz w:val="22"/>
          <w:szCs w:val="22"/>
        </w:rPr>
        <w:t>a</w:t>
      </w:r>
      <w:r w:rsidRPr="00E725FE">
        <w:rPr>
          <w:sz w:val="22"/>
          <w:szCs w:val="22"/>
        </w:rPr>
        <w:t xml:space="preserve">uthority </w:t>
      </w:r>
      <w:r>
        <w:rPr>
          <w:sz w:val="22"/>
          <w:szCs w:val="22"/>
        </w:rPr>
        <w:t xml:space="preserve">would like the contractor to carry out the following </w:t>
      </w:r>
      <w:r w:rsidRPr="00E725FE">
        <w:rPr>
          <w:sz w:val="22"/>
          <w:szCs w:val="22"/>
        </w:rPr>
        <w:t>work</w:t>
      </w:r>
      <w:r>
        <w:rPr>
          <w:sz w:val="22"/>
          <w:szCs w:val="22"/>
        </w:rPr>
        <w:t>s</w:t>
      </w:r>
      <w:r w:rsidRPr="00E725FE">
        <w:rPr>
          <w:sz w:val="22"/>
          <w:szCs w:val="22"/>
        </w:rPr>
        <w:t>:</w:t>
      </w:r>
    </w:p>
    <w:p w:rsidR="0084060B" w:rsidRDefault="0084060B" w:rsidP="00BB036C">
      <w:pPr>
        <w:jc w:val="both"/>
        <w:rPr>
          <w:b/>
          <w:bCs/>
          <w:sz w:val="22"/>
          <w:szCs w:val="22"/>
        </w:rPr>
      </w:pPr>
    </w:p>
    <w:p w:rsidR="0084060B" w:rsidRDefault="0084060B" w:rsidP="00BB036C">
      <w:pPr>
        <w:jc w:val="both"/>
        <w:rPr>
          <w:b/>
          <w:bCs/>
          <w:smallCaps/>
          <w:sz w:val="22"/>
          <w:szCs w:val="22"/>
        </w:rPr>
      </w:pPr>
      <w:r w:rsidRPr="00BB036C">
        <w:rPr>
          <w:b/>
          <w:bCs/>
          <w:sz w:val="22"/>
          <w:szCs w:val="22"/>
        </w:rPr>
        <w:t xml:space="preserve">Construction of photovoltaic charging –station for the electrical vehicles for Resen Municipality </w:t>
      </w:r>
      <w:r>
        <w:rPr>
          <w:b/>
          <w:bCs/>
          <w:smallCaps/>
          <w:sz w:val="22"/>
          <w:szCs w:val="22"/>
        </w:rPr>
        <w:t xml:space="preserve"> </w:t>
      </w:r>
    </w:p>
    <w:p w:rsidR="0084060B" w:rsidRDefault="0084060B" w:rsidP="00BB036C">
      <w:pPr>
        <w:jc w:val="both"/>
        <w:rPr>
          <w:b/>
          <w:bCs/>
          <w:smallCaps/>
          <w:sz w:val="22"/>
          <w:szCs w:val="22"/>
        </w:rPr>
      </w:pPr>
    </w:p>
    <w:p w:rsidR="0084060B" w:rsidRPr="00BB036C" w:rsidRDefault="0084060B" w:rsidP="00BB036C">
      <w:pPr>
        <w:jc w:val="both"/>
        <w:rPr>
          <w:b/>
          <w:bCs/>
          <w:smallCaps/>
          <w:sz w:val="22"/>
          <w:szCs w:val="22"/>
        </w:rPr>
      </w:pPr>
      <w:r w:rsidRPr="00BB036C">
        <w:rPr>
          <w:sz w:val="22"/>
          <w:szCs w:val="22"/>
        </w:rPr>
        <w:t>and has accepted a tender by the contractor for the execution and completion of such works and the remedying of any defects therein.</w:t>
      </w:r>
    </w:p>
    <w:p w:rsidR="0084060B" w:rsidRPr="00E725FE" w:rsidRDefault="0084060B" w:rsidP="009D1893">
      <w:pPr>
        <w:spacing w:before="240"/>
        <w:ind w:right="-567"/>
        <w:jc w:val="both"/>
        <w:rPr>
          <w:b/>
          <w:bCs/>
          <w:sz w:val="22"/>
          <w:szCs w:val="22"/>
        </w:rPr>
      </w:pPr>
      <w:r w:rsidRPr="00E725FE">
        <w:rPr>
          <w:b/>
          <w:bCs/>
          <w:sz w:val="22"/>
          <w:szCs w:val="22"/>
        </w:rPr>
        <w:t>It is hereby agreed as follows:</w:t>
      </w:r>
    </w:p>
    <w:p w:rsidR="0084060B" w:rsidRPr="00E725FE" w:rsidRDefault="0084060B" w:rsidP="009D1893">
      <w:pPr>
        <w:spacing w:before="240" w:after="240"/>
        <w:ind w:left="567" w:right="-45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9D1893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)</w:t>
      </w:r>
      <w:r w:rsidRPr="00E725FE">
        <w:rPr>
          <w:sz w:val="22"/>
          <w:szCs w:val="22"/>
        </w:rPr>
        <w:tab/>
        <w:t xml:space="preserve">In this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</w:t>
      </w:r>
      <w:r>
        <w:rPr>
          <w:sz w:val="22"/>
          <w:szCs w:val="22"/>
        </w:rPr>
        <w:t>,</w:t>
      </w:r>
      <w:r w:rsidRPr="00E725FE">
        <w:rPr>
          <w:sz w:val="22"/>
          <w:szCs w:val="22"/>
        </w:rPr>
        <w:t xml:space="preserve"> words and expressions shall have the meanings assigned to them in the contractual conditions set out below.</w:t>
      </w:r>
    </w:p>
    <w:p w:rsidR="0084060B" w:rsidRPr="00E725FE" w:rsidRDefault="0084060B" w:rsidP="009D1893">
      <w:pPr>
        <w:spacing w:after="120"/>
        <w:ind w:left="567" w:right="-45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9D1893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)</w:t>
      </w:r>
      <w:r w:rsidRPr="00E725FE">
        <w:rPr>
          <w:sz w:val="22"/>
          <w:szCs w:val="22"/>
        </w:rPr>
        <w:tab/>
        <w:t xml:space="preserve">The following documents shall be deemed to form and be read and construed as part of this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ontract, in the following order of precedence:</w:t>
      </w:r>
    </w:p>
    <w:p w:rsidR="0084060B" w:rsidRPr="00E725FE" w:rsidRDefault="0084060B" w:rsidP="00AA66FB">
      <w:pPr>
        <w:numPr>
          <w:ilvl w:val="0"/>
          <w:numId w:val="21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ontract,</w:t>
      </w:r>
    </w:p>
    <w:p w:rsidR="0084060B" w:rsidRPr="00E725FE" w:rsidRDefault="0084060B" w:rsidP="00AA66FB">
      <w:pPr>
        <w:numPr>
          <w:ilvl w:val="0"/>
          <w:numId w:val="21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>
        <w:rPr>
          <w:sz w:val="22"/>
          <w:szCs w:val="22"/>
        </w:rPr>
        <w:t>s</w:t>
      </w:r>
      <w:r w:rsidRPr="00E725FE">
        <w:rPr>
          <w:sz w:val="22"/>
          <w:szCs w:val="22"/>
        </w:rPr>
        <w:t xml:space="preserve">pecial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onditions,</w:t>
      </w:r>
    </w:p>
    <w:p w:rsidR="0084060B" w:rsidRPr="002F0C4E" w:rsidRDefault="0084060B" w:rsidP="00AA66FB">
      <w:pPr>
        <w:numPr>
          <w:ilvl w:val="0"/>
          <w:numId w:val="21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>
        <w:rPr>
          <w:sz w:val="22"/>
          <w:szCs w:val="22"/>
        </w:rPr>
        <w:t>g</w:t>
      </w:r>
      <w:r w:rsidRPr="002F0C4E">
        <w:rPr>
          <w:sz w:val="22"/>
          <w:szCs w:val="22"/>
        </w:rPr>
        <w:t xml:space="preserve">eneral </w:t>
      </w:r>
      <w:r>
        <w:rPr>
          <w:sz w:val="22"/>
          <w:szCs w:val="22"/>
        </w:rPr>
        <w:t>c</w:t>
      </w:r>
      <w:r w:rsidRPr="002F0C4E">
        <w:rPr>
          <w:sz w:val="22"/>
          <w:szCs w:val="22"/>
        </w:rPr>
        <w:t>onditions,</w:t>
      </w:r>
    </w:p>
    <w:p w:rsidR="0084060B" w:rsidRPr="002F0C4E" w:rsidRDefault="0084060B" w:rsidP="00AA66FB">
      <w:pPr>
        <w:numPr>
          <w:ilvl w:val="0"/>
          <w:numId w:val="21"/>
        </w:numPr>
        <w:ind w:left="993" w:right="-567"/>
        <w:jc w:val="both"/>
        <w:rPr>
          <w:sz w:val="22"/>
          <w:szCs w:val="22"/>
        </w:rPr>
      </w:pPr>
      <w:r w:rsidRPr="002F0C4E">
        <w:rPr>
          <w:sz w:val="22"/>
          <w:szCs w:val="22"/>
        </w:rPr>
        <w:t xml:space="preserve">the </w:t>
      </w:r>
      <w:r>
        <w:rPr>
          <w:sz w:val="22"/>
          <w:szCs w:val="22"/>
        </w:rPr>
        <w:t>t</w:t>
      </w:r>
      <w:r w:rsidRPr="002F0C4E">
        <w:rPr>
          <w:sz w:val="22"/>
          <w:szCs w:val="22"/>
        </w:rPr>
        <w:t xml:space="preserve">echnical </w:t>
      </w:r>
      <w:r w:rsidRPr="002F0C4E">
        <w:t xml:space="preserve">and/or </w:t>
      </w:r>
      <w:r>
        <w:t>p</w:t>
      </w:r>
      <w:r w:rsidRPr="002F0C4E">
        <w:t xml:space="preserve">erformance </w:t>
      </w:r>
      <w:r>
        <w:rPr>
          <w:sz w:val="22"/>
          <w:szCs w:val="22"/>
        </w:rPr>
        <w:t>s</w:t>
      </w:r>
      <w:r w:rsidRPr="002F0C4E">
        <w:rPr>
          <w:sz w:val="22"/>
          <w:szCs w:val="22"/>
        </w:rPr>
        <w:t>pecifications,</w:t>
      </w:r>
    </w:p>
    <w:p w:rsidR="0084060B" w:rsidRPr="002F0C4E" w:rsidRDefault="0084060B" w:rsidP="00AA66FB">
      <w:pPr>
        <w:numPr>
          <w:ilvl w:val="0"/>
          <w:numId w:val="21"/>
        </w:numPr>
        <w:ind w:left="993" w:right="-567"/>
        <w:jc w:val="both"/>
        <w:rPr>
          <w:sz w:val="22"/>
          <w:szCs w:val="22"/>
        </w:rPr>
      </w:pPr>
      <w:r w:rsidRPr="002F0C4E">
        <w:rPr>
          <w:sz w:val="22"/>
          <w:szCs w:val="22"/>
        </w:rPr>
        <w:t xml:space="preserve">the </w:t>
      </w:r>
      <w:r>
        <w:rPr>
          <w:sz w:val="22"/>
          <w:szCs w:val="22"/>
        </w:rPr>
        <w:t>d</w:t>
      </w:r>
      <w:r w:rsidRPr="002F0C4E">
        <w:rPr>
          <w:sz w:val="22"/>
          <w:szCs w:val="22"/>
        </w:rPr>
        <w:t xml:space="preserve">esign </w:t>
      </w:r>
      <w:r>
        <w:rPr>
          <w:sz w:val="22"/>
          <w:szCs w:val="22"/>
        </w:rPr>
        <w:t>d</w:t>
      </w:r>
      <w:r w:rsidRPr="002F0C4E">
        <w:rPr>
          <w:sz w:val="22"/>
          <w:szCs w:val="22"/>
        </w:rPr>
        <w:t>ocumentation (drawings),</w:t>
      </w:r>
    </w:p>
    <w:p w:rsidR="0084060B" w:rsidRPr="0092758C" w:rsidRDefault="0084060B" w:rsidP="00AA66FB">
      <w:pPr>
        <w:numPr>
          <w:ilvl w:val="0"/>
          <w:numId w:val="21"/>
        </w:numPr>
        <w:ind w:left="993" w:right="-45"/>
        <w:jc w:val="both"/>
        <w:rPr>
          <w:sz w:val="22"/>
          <w:szCs w:val="22"/>
        </w:rPr>
      </w:pPr>
      <w:r w:rsidRPr="002F0C4E">
        <w:rPr>
          <w:sz w:val="22"/>
          <w:szCs w:val="22"/>
        </w:rPr>
        <w:t>the breakdown of</w:t>
      </w:r>
      <w:r w:rsidRPr="0092758C">
        <w:rPr>
          <w:sz w:val="22"/>
          <w:szCs w:val="22"/>
        </w:rPr>
        <w:t xml:space="preserve"> lump-sum price,</w:t>
      </w:r>
    </w:p>
    <w:p w:rsidR="0084060B" w:rsidRPr="00E725FE" w:rsidRDefault="0084060B" w:rsidP="00AA66FB">
      <w:pPr>
        <w:numPr>
          <w:ilvl w:val="0"/>
          <w:numId w:val="21"/>
        </w:numPr>
        <w:ind w:left="993" w:right="-567"/>
        <w:jc w:val="both"/>
        <w:rPr>
          <w:sz w:val="22"/>
          <w:szCs w:val="22"/>
        </w:rPr>
      </w:pPr>
      <w:r>
        <w:rPr>
          <w:sz w:val="22"/>
          <w:szCs w:val="22"/>
        </w:rPr>
        <w:t>the tender,</w:t>
      </w:r>
    </w:p>
    <w:p w:rsidR="0084060B" w:rsidRPr="00E725FE" w:rsidRDefault="0084060B" w:rsidP="00AA66FB">
      <w:pPr>
        <w:numPr>
          <w:ilvl w:val="0"/>
          <w:numId w:val="21"/>
        </w:numPr>
        <w:spacing w:after="240"/>
        <w:ind w:left="992" w:right="-567" w:hanging="35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any other documents forming part of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ontract.</w:t>
      </w:r>
    </w:p>
    <w:p w:rsidR="0084060B" w:rsidRPr="00E725FE" w:rsidRDefault="0084060B" w:rsidP="00F062A3">
      <w:pPr>
        <w:spacing w:after="240"/>
        <w:ind w:left="567" w:right="-45"/>
        <w:jc w:val="both"/>
        <w:rPr>
          <w:sz w:val="22"/>
          <w:szCs w:val="22"/>
        </w:rPr>
      </w:pPr>
      <w:r w:rsidRPr="004677C7">
        <w:rPr>
          <w:sz w:val="22"/>
          <w:szCs w:val="22"/>
        </w:rPr>
        <w:t xml:space="preserve">The various documents making up the contract shall be deemed to be mutually explanatory; in cases of ambiguity or divergence, they shall prevail in the order in which they appear above. </w:t>
      </w:r>
      <w:r w:rsidRPr="00E725FE">
        <w:rPr>
          <w:sz w:val="22"/>
          <w:szCs w:val="22"/>
        </w:rPr>
        <w:t xml:space="preserve">Addenda shall have the order of precedence of the document they are </w:t>
      </w:r>
      <w:r>
        <w:rPr>
          <w:sz w:val="22"/>
          <w:szCs w:val="22"/>
        </w:rPr>
        <w:t>a</w:t>
      </w:r>
      <w:r w:rsidRPr="00E725FE">
        <w:rPr>
          <w:sz w:val="22"/>
          <w:szCs w:val="22"/>
        </w:rPr>
        <w:t>m</w:t>
      </w:r>
      <w:r>
        <w:rPr>
          <w:sz w:val="22"/>
          <w:szCs w:val="22"/>
        </w:rPr>
        <w:t>ending</w:t>
      </w:r>
      <w:r w:rsidRPr="00E725FE">
        <w:rPr>
          <w:sz w:val="22"/>
          <w:szCs w:val="22"/>
        </w:rPr>
        <w:t>.</w:t>
      </w:r>
    </w:p>
    <w:p w:rsidR="0084060B" w:rsidRPr="00E725FE" w:rsidRDefault="0084060B" w:rsidP="009D1893">
      <w:pPr>
        <w:spacing w:after="240"/>
        <w:ind w:left="567" w:right="-45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9D1893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)</w:t>
      </w:r>
      <w:r w:rsidRPr="00E725FE">
        <w:rPr>
          <w:sz w:val="22"/>
          <w:szCs w:val="22"/>
        </w:rPr>
        <w:tab/>
        <w:t xml:space="preserve">In consideration of the payments to be made by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ontracting </w:t>
      </w:r>
      <w:r>
        <w:rPr>
          <w:sz w:val="22"/>
          <w:szCs w:val="22"/>
        </w:rPr>
        <w:t>a</w:t>
      </w:r>
      <w:r w:rsidRPr="00E725FE">
        <w:rPr>
          <w:sz w:val="22"/>
          <w:szCs w:val="22"/>
        </w:rPr>
        <w:t xml:space="preserve">uthority to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ontractor as hereinafter mentioned,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ontractor undertakes to execute and complete the works and remedy defects therein in full compliance with the provisions of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ontract.</w:t>
      </w:r>
    </w:p>
    <w:p w:rsidR="0084060B" w:rsidRPr="00E725FE" w:rsidRDefault="0084060B" w:rsidP="00F062A3">
      <w:pPr>
        <w:spacing w:after="120"/>
        <w:ind w:left="567" w:right="-45" w:hanging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9D1893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)</w:t>
      </w:r>
      <w:r w:rsidRPr="00E725FE">
        <w:rPr>
          <w:sz w:val="22"/>
          <w:szCs w:val="22"/>
        </w:rPr>
        <w:tab/>
        <w:t xml:space="preserve">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ontracting </w:t>
      </w:r>
      <w:r>
        <w:rPr>
          <w:sz w:val="22"/>
          <w:szCs w:val="22"/>
        </w:rPr>
        <w:t>a</w:t>
      </w:r>
      <w:r w:rsidRPr="00E725FE">
        <w:rPr>
          <w:sz w:val="22"/>
          <w:szCs w:val="22"/>
        </w:rPr>
        <w:t xml:space="preserve">uthority hereby agrees to pay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ontractor in consideration of the execution and completion of the works and remedying of defects therein the amount of:</w:t>
      </w:r>
    </w:p>
    <w:p w:rsidR="0084060B" w:rsidRPr="00E725FE" w:rsidRDefault="0084060B" w:rsidP="003B4367">
      <w:pPr>
        <w:tabs>
          <w:tab w:val="left" w:pos="851"/>
          <w:tab w:val="right" w:leader="dot" w:pos="8505"/>
        </w:tabs>
        <w:spacing w:before="120"/>
        <w:ind w:left="851" w:right="97" w:hanging="284"/>
        <w:rPr>
          <w:sz w:val="22"/>
          <w:szCs w:val="22"/>
        </w:rPr>
      </w:pPr>
      <w:r w:rsidRPr="00E725FE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725FE">
        <w:rPr>
          <w:sz w:val="22"/>
          <w:szCs w:val="22"/>
        </w:rPr>
        <w:t>Contract price (excluding VAT/other taxes)</w:t>
      </w:r>
      <w:r>
        <w:rPr>
          <w:sz w:val="22"/>
          <w:szCs w:val="22"/>
        </w:rPr>
        <w:t xml:space="preserve"> </w:t>
      </w:r>
      <w:r w:rsidRPr="00372451">
        <w:rPr>
          <w:sz w:val="22"/>
          <w:szCs w:val="22"/>
        </w:rPr>
        <w:t>&lt;amount&gt;</w:t>
      </w:r>
    </w:p>
    <w:p w:rsidR="0084060B" w:rsidRDefault="0084060B" w:rsidP="003B4367">
      <w:pPr>
        <w:tabs>
          <w:tab w:val="left" w:pos="851"/>
          <w:tab w:val="right" w:leader="dot" w:pos="8505"/>
        </w:tabs>
        <w:spacing w:before="120" w:after="240"/>
        <w:ind w:left="851" w:right="97" w:hanging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725FE">
        <w:rPr>
          <w:sz w:val="22"/>
          <w:szCs w:val="22"/>
        </w:rPr>
        <w:t xml:space="preserve">or such other sum as may become payable under the provisions of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 at the times and in the manner prescribed by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ontract. </w:t>
      </w:r>
    </w:p>
    <w:p w:rsidR="0084060B" w:rsidRDefault="0084060B" w:rsidP="003B4367">
      <w:pPr>
        <w:tabs>
          <w:tab w:val="left" w:pos="851"/>
          <w:tab w:val="right" w:leader="dot" w:pos="8505"/>
        </w:tabs>
        <w:spacing w:before="120" w:after="240"/>
        <w:ind w:left="851" w:right="97" w:hanging="284"/>
        <w:rPr>
          <w:sz w:val="22"/>
          <w:szCs w:val="22"/>
        </w:rPr>
      </w:pPr>
    </w:p>
    <w:p w:rsidR="0084060B" w:rsidRPr="00DD74D3" w:rsidRDefault="0084060B" w:rsidP="002F0C4E">
      <w:pPr>
        <w:spacing w:after="240"/>
        <w:ind w:left="567" w:right="-45" w:hanging="567"/>
        <w:jc w:val="both"/>
        <w:rPr>
          <w:sz w:val="22"/>
          <w:szCs w:val="22"/>
        </w:rPr>
      </w:pPr>
      <w:r w:rsidRPr="00DD74D3">
        <w:rPr>
          <w:sz w:val="22"/>
          <w:szCs w:val="22"/>
        </w:rPr>
        <w:t>(5)</w:t>
      </w:r>
      <w:r w:rsidRPr="00DD74D3">
        <w:rPr>
          <w:sz w:val="22"/>
          <w:szCs w:val="22"/>
        </w:rPr>
        <w:tab/>
        <w:t xml:space="preserve">The </w:t>
      </w:r>
      <w:r>
        <w:rPr>
          <w:sz w:val="22"/>
          <w:szCs w:val="22"/>
        </w:rPr>
        <w:t>p</w:t>
      </w:r>
      <w:r w:rsidRPr="00DD74D3">
        <w:rPr>
          <w:sz w:val="22"/>
          <w:szCs w:val="22"/>
        </w:rPr>
        <w:t>arties agree to the set of rights and obligations described in the attached contractual documents, with the following main characteristics, further detailed in the attachments: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0"/>
        <w:gridCol w:w="1440"/>
        <w:gridCol w:w="5972"/>
        <w:gridCol w:w="1047"/>
      </w:tblGrid>
      <w:tr w:rsidR="0084060B" w:rsidRPr="00DD74D3">
        <w:tc>
          <w:tcPr>
            <w:tcW w:w="360" w:type="dxa"/>
          </w:tcPr>
          <w:p w:rsidR="0084060B" w:rsidRPr="00DD74D3" w:rsidRDefault="0084060B" w:rsidP="00BA6B6D">
            <w:pPr>
              <w:jc w:val="both"/>
            </w:pPr>
          </w:p>
        </w:tc>
        <w:tc>
          <w:tcPr>
            <w:tcW w:w="7412" w:type="dxa"/>
            <w:gridSpan w:val="2"/>
          </w:tcPr>
          <w:p w:rsidR="0084060B" w:rsidRPr="00DD74D3" w:rsidRDefault="0084060B" w:rsidP="00BA6B6D">
            <w:pPr>
              <w:jc w:val="center"/>
            </w:pPr>
          </w:p>
          <w:p w:rsidR="0084060B" w:rsidRPr="00DD74D3" w:rsidRDefault="0084060B" w:rsidP="00BA6B6D">
            <w:pPr>
              <w:jc w:val="center"/>
            </w:pPr>
          </w:p>
        </w:tc>
        <w:tc>
          <w:tcPr>
            <w:tcW w:w="1047" w:type="dxa"/>
          </w:tcPr>
          <w:p w:rsidR="0084060B" w:rsidRPr="00DD74D3" w:rsidRDefault="0084060B" w:rsidP="00BA6B6D">
            <w:pPr>
              <w:jc w:val="both"/>
            </w:pPr>
          </w:p>
          <w:p w:rsidR="0084060B" w:rsidRPr="00DD74D3" w:rsidRDefault="0084060B" w:rsidP="00BA6B6D">
            <w:pPr>
              <w:jc w:val="both"/>
            </w:pPr>
            <w:r w:rsidRPr="00DD74D3">
              <w:rPr>
                <w:sz w:val="22"/>
                <w:szCs w:val="22"/>
              </w:rPr>
              <w:t>Contract-article:</w:t>
            </w:r>
          </w:p>
          <w:p w:rsidR="0084060B" w:rsidRPr="00DD74D3" w:rsidRDefault="0084060B" w:rsidP="00BA6B6D">
            <w:pPr>
              <w:jc w:val="both"/>
            </w:pPr>
          </w:p>
        </w:tc>
      </w:tr>
      <w:tr w:rsidR="0084060B" w:rsidRPr="00DD74D3">
        <w:tc>
          <w:tcPr>
            <w:tcW w:w="360" w:type="dxa"/>
          </w:tcPr>
          <w:p w:rsidR="0084060B" w:rsidRPr="00DD74D3" w:rsidRDefault="0084060B" w:rsidP="00BA6B6D">
            <w:pPr>
              <w:jc w:val="both"/>
            </w:pPr>
            <w:r w:rsidRPr="00DD74D3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84060B" w:rsidRPr="00DD74D3" w:rsidRDefault="0084060B" w:rsidP="00BA6B6D">
            <w:pPr>
              <w:jc w:val="both"/>
            </w:pPr>
            <w:r w:rsidRPr="00DD74D3">
              <w:rPr>
                <w:sz w:val="22"/>
                <w:szCs w:val="22"/>
              </w:rPr>
              <w:t>Price</w:t>
            </w:r>
          </w:p>
        </w:tc>
        <w:tc>
          <w:tcPr>
            <w:tcW w:w="5972" w:type="dxa"/>
          </w:tcPr>
          <w:p w:rsidR="0084060B" w:rsidRPr="00DD74D3" w:rsidRDefault="0084060B" w:rsidP="00BA6B6D">
            <w:pPr>
              <w:jc w:val="both"/>
            </w:pPr>
            <w:r w:rsidRPr="00DD74D3">
              <w:rPr>
                <w:sz w:val="22"/>
                <w:szCs w:val="22"/>
              </w:rPr>
              <w:t>Lump sum contract</w:t>
            </w:r>
          </w:p>
        </w:tc>
        <w:tc>
          <w:tcPr>
            <w:tcW w:w="1047" w:type="dxa"/>
          </w:tcPr>
          <w:p w:rsidR="0084060B" w:rsidRPr="00DD74D3" w:rsidRDefault="0084060B" w:rsidP="00BA6B6D">
            <w:pPr>
              <w:jc w:val="center"/>
            </w:pPr>
            <w:r w:rsidRPr="00DD74D3">
              <w:rPr>
                <w:sz w:val="22"/>
                <w:szCs w:val="22"/>
              </w:rPr>
              <w:t>49</w:t>
            </w:r>
          </w:p>
        </w:tc>
      </w:tr>
      <w:tr w:rsidR="0084060B" w:rsidRPr="00DD74D3">
        <w:tc>
          <w:tcPr>
            <w:tcW w:w="360" w:type="dxa"/>
          </w:tcPr>
          <w:p w:rsidR="0084060B" w:rsidRPr="00DD74D3" w:rsidRDefault="0084060B" w:rsidP="00BA6B6D">
            <w:pPr>
              <w:jc w:val="both"/>
            </w:pPr>
          </w:p>
        </w:tc>
        <w:tc>
          <w:tcPr>
            <w:tcW w:w="1440" w:type="dxa"/>
          </w:tcPr>
          <w:p w:rsidR="0084060B" w:rsidRPr="00DD74D3" w:rsidRDefault="0084060B" w:rsidP="00BA6B6D">
            <w:pPr>
              <w:jc w:val="both"/>
            </w:pPr>
          </w:p>
        </w:tc>
        <w:tc>
          <w:tcPr>
            <w:tcW w:w="5972" w:type="dxa"/>
          </w:tcPr>
          <w:p w:rsidR="0084060B" w:rsidRPr="00DD74D3" w:rsidRDefault="0084060B" w:rsidP="00BA6B6D">
            <w:pPr>
              <w:jc w:val="both"/>
            </w:pPr>
            <w:r w:rsidRPr="00DD74D3">
              <w:rPr>
                <w:sz w:val="22"/>
                <w:szCs w:val="22"/>
              </w:rPr>
              <w:t>Prices cannot be revised</w:t>
            </w:r>
          </w:p>
        </w:tc>
        <w:tc>
          <w:tcPr>
            <w:tcW w:w="1047" w:type="dxa"/>
          </w:tcPr>
          <w:p w:rsidR="0084060B" w:rsidRPr="00DD74D3" w:rsidRDefault="0084060B" w:rsidP="00BA6B6D">
            <w:pPr>
              <w:jc w:val="center"/>
            </w:pPr>
            <w:r w:rsidRPr="00DD74D3">
              <w:rPr>
                <w:sz w:val="22"/>
                <w:szCs w:val="22"/>
              </w:rPr>
              <w:t>48</w:t>
            </w:r>
          </w:p>
        </w:tc>
      </w:tr>
      <w:tr w:rsidR="0084060B" w:rsidRPr="00DD74D3">
        <w:tc>
          <w:tcPr>
            <w:tcW w:w="360" w:type="dxa"/>
          </w:tcPr>
          <w:p w:rsidR="0084060B" w:rsidRPr="00DD74D3" w:rsidRDefault="0084060B" w:rsidP="00BA6B6D">
            <w:pPr>
              <w:jc w:val="both"/>
            </w:pPr>
            <w:r w:rsidRPr="00DD74D3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84060B" w:rsidRPr="00DD74D3" w:rsidRDefault="0084060B" w:rsidP="00BA6B6D">
            <w:pPr>
              <w:jc w:val="both"/>
            </w:pPr>
            <w:r w:rsidRPr="00DD74D3">
              <w:rPr>
                <w:sz w:val="22"/>
                <w:szCs w:val="22"/>
              </w:rPr>
              <w:t>Duration</w:t>
            </w:r>
          </w:p>
        </w:tc>
        <w:tc>
          <w:tcPr>
            <w:tcW w:w="5972" w:type="dxa"/>
          </w:tcPr>
          <w:p w:rsidR="0084060B" w:rsidRPr="00DD74D3" w:rsidRDefault="0084060B" w:rsidP="00BA6B6D">
            <w:pPr>
              <w:jc w:val="both"/>
            </w:pPr>
            <w:r>
              <w:rPr>
                <w:sz w:val="22"/>
                <w:szCs w:val="22"/>
              </w:rPr>
              <w:t>….</w:t>
            </w:r>
            <w:r w:rsidRPr="00DD74D3">
              <w:rPr>
                <w:sz w:val="22"/>
                <w:szCs w:val="22"/>
              </w:rPr>
              <w:t xml:space="preserve"> months implementation of works</w:t>
            </w:r>
          </w:p>
        </w:tc>
        <w:tc>
          <w:tcPr>
            <w:tcW w:w="1047" w:type="dxa"/>
          </w:tcPr>
          <w:p w:rsidR="0084060B" w:rsidRPr="00DD74D3" w:rsidRDefault="0084060B" w:rsidP="00BA6B6D">
            <w:pPr>
              <w:jc w:val="center"/>
            </w:pPr>
            <w:r w:rsidRPr="00DD74D3">
              <w:rPr>
                <w:sz w:val="22"/>
                <w:szCs w:val="22"/>
              </w:rPr>
              <w:t>34</w:t>
            </w:r>
          </w:p>
        </w:tc>
      </w:tr>
      <w:tr w:rsidR="0084060B" w:rsidRPr="00DD74D3">
        <w:tc>
          <w:tcPr>
            <w:tcW w:w="360" w:type="dxa"/>
          </w:tcPr>
          <w:p w:rsidR="0084060B" w:rsidRPr="00DD74D3" w:rsidRDefault="0084060B" w:rsidP="00BA6B6D">
            <w:pPr>
              <w:jc w:val="both"/>
            </w:pPr>
          </w:p>
        </w:tc>
        <w:tc>
          <w:tcPr>
            <w:tcW w:w="1440" w:type="dxa"/>
          </w:tcPr>
          <w:p w:rsidR="0084060B" w:rsidRPr="00DD74D3" w:rsidRDefault="0084060B" w:rsidP="00BA6B6D">
            <w:pPr>
              <w:jc w:val="both"/>
            </w:pPr>
          </w:p>
        </w:tc>
        <w:tc>
          <w:tcPr>
            <w:tcW w:w="5972" w:type="dxa"/>
          </w:tcPr>
          <w:p w:rsidR="0084060B" w:rsidRPr="00DD74D3" w:rsidRDefault="0084060B" w:rsidP="00BA6B6D">
            <w:pPr>
              <w:jc w:val="both"/>
            </w:pPr>
            <w:r w:rsidRPr="00DD74D3">
              <w:rPr>
                <w:sz w:val="22"/>
                <w:szCs w:val="22"/>
              </w:rPr>
              <w:t>Provisional acceptance, after completion of works</w:t>
            </w:r>
          </w:p>
        </w:tc>
        <w:tc>
          <w:tcPr>
            <w:tcW w:w="1047" w:type="dxa"/>
          </w:tcPr>
          <w:p w:rsidR="0084060B" w:rsidRPr="00DD74D3" w:rsidRDefault="0084060B" w:rsidP="00BA6B6D">
            <w:pPr>
              <w:jc w:val="center"/>
            </w:pPr>
            <w:r w:rsidRPr="00DD74D3">
              <w:rPr>
                <w:sz w:val="22"/>
                <w:szCs w:val="22"/>
              </w:rPr>
              <w:t>60</w:t>
            </w:r>
          </w:p>
        </w:tc>
      </w:tr>
      <w:tr w:rsidR="0084060B" w:rsidRPr="00DD74D3">
        <w:tc>
          <w:tcPr>
            <w:tcW w:w="360" w:type="dxa"/>
          </w:tcPr>
          <w:p w:rsidR="0084060B" w:rsidRPr="00DD74D3" w:rsidRDefault="0084060B" w:rsidP="00BA6B6D">
            <w:pPr>
              <w:jc w:val="both"/>
            </w:pPr>
          </w:p>
        </w:tc>
        <w:tc>
          <w:tcPr>
            <w:tcW w:w="1440" w:type="dxa"/>
          </w:tcPr>
          <w:p w:rsidR="0084060B" w:rsidRPr="00DD74D3" w:rsidRDefault="0084060B" w:rsidP="00BA6B6D">
            <w:pPr>
              <w:jc w:val="both"/>
            </w:pPr>
          </w:p>
        </w:tc>
        <w:tc>
          <w:tcPr>
            <w:tcW w:w="5972" w:type="dxa"/>
          </w:tcPr>
          <w:p w:rsidR="0084060B" w:rsidRPr="00DD74D3" w:rsidRDefault="0084060B" w:rsidP="00BA6B6D">
            <w:pPr>
              <w:jc w:val="both"/>
            </w:pPr>
            <w:r w:rsidRPr="00DD74D3">
              <w:rPr>
                <w:sz w:val="22"/>
                <w:szCs w:val="22"/>
              </w:rPr>
              <w:t>Defects liability period of 365 days, after provisional acceptance</w:t>
            </w:r>
          </w:p>
        </w:tc>
        <w:tc>
          <w:tcPr>
            <w:tcW w:w="1047" w:type="dxa"/>
          </w:tcPr>
          <w:p w:rsidR="0084060B" w:rsidRPr="00DD74D3" w:rsidRDefault="0084060B" w:rsidP="00BA6B6D">
            <w:pPr>
              <w:jc w:val="center"/>
            </w:pPr>
            <w:r w:rsidRPr="00DD74D3">
              <w:rPr>
                <w:sz w:val="22"/>
                <w:szCs w:val="22"/>
              </w:rPr>
              <w:t>61</w:t>
            </w:r>
          </w:p>
        </w:tc>
      </w:tr>
      <w:tr w:rsidR="0084060B" w:rsidRPr="00DD74D3">
        <w:tc>
          <w:tcPr>
            <w:tcW w:w="360" w:type="dxa"/>
          </w:tcPr>
          <w:p w:rsidR="0084060B" w:rsidRPr="00DD74D3" w:rsidRDefault="0084060B" w:rsidP="00BA6B6D">
            <w:pPr>
              <w:jc w:val="both"/>
            </w:pPr>
          </w:p>
        </w:tc>
        <w:tc>
          <w:tcPr>
            <w:tcW w:w="1440" w:type="dxa"/>
          </w:tcPr>
          <w:p w:rsidR="0084060B" w:rsidRPr="00DD74D3" w:rsidRDefault="0084060B" w:rsidP="00BA6B6D">
            <w:pPr>
              <w:jc w:val="both"/>
            </w:pPr>
            <w:r w:rsidRPr="00DD74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</w:tcPr>
          <w:p w:rsidR="0084060B" w:rsidRPr="00DD74D3" w:rsidRDefault="0084060B" w:rsidP="00BA6B6D">
            <w:pPr>
              <w:jc w:val="both"/>
            </w:pPr>
            <w:r w:rsidRPr="00DD74D3">
              <w:rPr>
                <w:sz w:val="22"/>
                <w:szCs w:val="22"/>
              </w:rPr>
              <w:t>Final acceptance, after expiry of defects liability period</w:t>
            </w:r>
          </w:p>
        </w:tc>
        <w:tc>
          <w:tcPr>
            <w:tcW w:w="1047" w:type="dxa"/>
          </w:tcPr>
          <w:p w:rsidR="0084060B" w:rsidRPr="00DD74D3" w:rsidRDefault="0084060B" w:rsidP="00BA6B6D">
            <w:pPr>
              <w:jc w:val="center"/>
            </w:pPr>
            <w:r w:rsidRPr="00DD74D3">
              <w:rPr>
                <w:sz w:val="22"/>
                <w:szCs w:val="22"/>
              </w:rPr>
              <w:t>62</w:t>
            </w:r>
          </w:p>
        </w:tc>
      </w:tr>
      <w:tr w:rsidR="0084060B" w:rsidRPr="00DD74D3">
        <w:tc>
          <w:tcPr>
            <w:tcW w:w="360" w:type="dxa"/>
          </w:tcPr>
          <w:p w:rsidR="0084060B" w:rsidRPr="00DD74D3" w:rsidRDefault="0084060B" w:rsidP="00BA6B6D">
            <w:pPr>
              <w:jc w:val="both"/>
            </w:pPr>
            <w:r w:rsidRPr="00DD74D3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84060B" w:rsidRPr="00DD74D3" w:rsidRDefault="0084060B" w:rsidP="00BA6B6D">
            <w:pPr>
              <w:jc w:val="both"/>
            </w:pPr>
            <w:r w:rsidRPr="00DD74D3">
              <w:rPr>
                <w:sz w:val="22"/>
                <w:szCs w:val="22"/>
              </w:rPr>
              <w:t>Delay</w:t>
            </w:r>
          </w:p>
        </w:tc>
        <w:tc>
          <w:tcPr>
            <w:tcW w:w="5972" w:type="dxa"/>
          </w:tcPr>
          <w:p w:rsidR="0084060B" w:rsidRPr="00DD74D3" w:rsidRDefault="0084060B" w:rsidP="00BA6B6D">
            <w:pPr>
              <w:jc w:val="both"/>
            </w:pPr>
            <w:r w:rsidRPr="00DD74D3">
              <w:rPr>
                <w:sz w:val="22"/>
                <w:szCs w:val="22"/>
              </w:rPr>
              <w:t>0.1% of the contract price for every day of delay</w:t>
            </w:r>
          </w:p>
        </w:tc>
        <w:tc>
          <w:tcPr>
            <w:tcW w:w="1047" w:type="dxa"/>
          </w:tcPr>
          <w:p w:rsidR="0084060B" w:rsidRPr="00DD74D3" w:rsidRDefault="0084060B" w:rsidP="00BA6B6D">
            <w:pPr>
              <w:jc w:val="center"/>
            </w:pPr>
            <w:r w:rsidRPr="00DD74D3">
              <w:rPr>
                <w:sz w:val="22"/>
                <w:szCs w:val="22"/>
              </w:rPr>
              <w:t>36</w:t>
            </w:r>
          </w:p>
        </w:tc>
      </w:tr>
      <w:tr w:rsidR="0084060B" w:rsidRPr="00DD74D3">
        <w:tc>
          <w:tcPr>
            <w:tcW w:w="360" w:type="dxa"/>
          </w:tcPr>
          <w:p w:rsidR="0084060B" w:rsidRPr="00DD74D3" w:rsidRDefault="0084060B" w:rsidP="00BA6B6D">
            <w:pPr>
              <w:jc w:val="both"/>
            </w:pPr>
            <w:r w:rsidRPr="00DD74D3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84060B" w:rsidRPr="00DD74D3" w:rsidRDefault="0084060B" w:rsidP="00BA6B6D">
            <w:pPr>
              <w:jc w:val="both"/>
            </w:pPr>
            <w:r w:rsidRPr="00DD74D3">
              <w:rPr>
                <w:sz w:val="22"/>
                <w:szCs w:val="22"/>
              </w:rPr>
              <w:t>Supervisor</w:t>
            </w:r>
          </w:p>
        </w:tc>
        <w:tc>
          <w:tcPr>
            <w:tcW w:w="5972" w:type="dxa"/>
          </w:tcPr>
          <w:p w:rsidR="0084060B" w:rsidRPr="00DD74D3" w:rsidRDefault="0084060B" w:rsidP="00BA6B6D">
            <w:pPr>
              <w:jc w:val="both"/>
            </w:pPr>
            <w:r w:rsidRPr="00DD74D3">
              <w:rPr>
                <w:sz w:val="22"/>
                <w:szCs w:val="22"/>
              </w:rPr>
              <w:t>&lt;….&gt;</w:t>
            </w:r>
          </w:p>
        </w:tc>
        <w:tc>
          <w:tcPr>
            <w:tcW w:w="1047" w:type="dxa"/>
          </w:tcPr>
          <w:p w:rsidR="0084060B" w:rsidRPr="00DD74D3" w:rsidRDefault="0084060B" w:rsidP="00BA6B6D">
            <w:pPr>
              <w:jc w:val="center"/>
            </w:pPr>
            <w:r w:rsidRPr="00DD74D3">
              <w:rPr>
                <w:sz w:val="22"/>
                <w:szCs w:val="22"/>
              </w:rPr>
              <w:t>5</w:t>
            </w:r>
          </w:p>
        </w:tc>
      </w:tr>
      <w:tr w:rsidR="0084060B" w:rsidRPr="00DD74D3">
        <w:tc>
          <w:tcPr>
            <w:tcW w:w="360" w:type="dxa"/>
          </w:tcPr>
          <w:p w:rsidR="0084060B" w:rsidRPr="00DD74D3" w:rsidRDefault="0084060B" w:rsidP="00BA6B6D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84060B" w:rsidRPr="00DD74D3" w:rsidRDefault="0084060B" w:rsidP="00BA6B6D">
            <w:pPr>
              <w:jc w:val="both"/>
            </w:pPr>
            <w:r w:rsidRPr="00DD74D3">
              <w:rPr>
                <w:sz w:val="22"/>
                <w:szCs w:val="22"/>
              </w:rPr>
              <w:t xml:space="preserve">Bank guarantees </w:t>
            </w:r>
          </w:p>
        </w:tc>
        <w:tc>
          <w:tcPr>
            <w:tcW w:w="5972" w:type="dxa"/>
          </w:tcPr>
          <w:p w:rsidR="0084060B" w:rsidRPr="00DD74D3" w:rsidRDefault="0084060B" w:rsidP="00BA6B6D">
            <w:pPr>
              <w:jc w:val="both"/>
            </w:pPr>
            <w:r w:rsidRPr="00DD74D3">
              <w:rPr>
                <w:sz w:val="22"/>
                <w:szCs w:val="22"/>
              </w:rPr>
              <w:t>performance, refinancing and retention guarantees</w:t>
            </w:r>
          </w:p>
          <w:p w:rsidR="0084060B" w:rsidRPr="00DD74D3" w:rsidRDefault="0084060B" w:rsidP="00BA6B6D">
            <w:pPr>
              <w:jc w:val="both"/>
            </w:pPr>
          </w:p>
        </w:tc>
        <w:tc>
          <w:tcPr>
            <w:tcW w:w="1047" w:type="dxa"/>
          </w:tcPr>
          <w:p w:rsidR="0084060B" w:rsidRPr="00DD74D3" w:rsidRDefault="0084060B" w:rsidP="00BA6B6D">
            <w:pPr>
              <w:jc w:val="center"/>
            </w:pPr>
            <w:r w:rsidRPr="00DD74D3">
              <w:rPr>
                <w:sz w:val="22"/>
                <w:szCs w:val="22"/>
              </w:rPr>
              <w:t>15, 46, 47</w:t>
            </w:r>
          </w:p>
        </w:tc>
      </w:tr>
      <w:tr w:rsidR="0084060B" w:rsidRPr="00DD74D3">
        <w:tc>
          <w:tcPr>
            <w:tcW w:w="360" w:type="dxa"/>
          </w:tcPr>
          <w:p w:rsidR="0084060B" w:rsidRPr="00DD74D3" w:rsidRDefault="0084060B" w:rsidP="00BA6B6D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84060B" w:rsidRPr="00DD74D3" w:rsidRDefault="0084060B" w:rsidP="00BA6B6D">
            <w:pPr>
              <w:jc w:val="both"/>
            </w:pPr>
            <w:r w:rsidRPr="00DD74D3">
              <w:rPr>
                <w:sz w:val="22"/>
                <w:szCs w:val="22"/>
              </w:rPr>
              <w:t>Insurances</w:t>
            </w:r>
          </w:p>
        </w:tc>
        <w:tc>
          <w:tcPr>
            <w:tcW w:w="5972" w:type="dxa"/>
          </w:tcPr>
          <w:p w:rsidR="0084060B" w:rsidRPr="00DD74D3" w:rsidRDefault="0084060B" w:rsidP="00BA6B6D">
            <w:pPr>
              <w:jc w:val="both"/>
            </w:pPr>
            <w:r w:rsidRPr="00DD74D3">
              <w:rPr>
                <w:sz w:val="22"/>
                <w:szCs w:val="22"/>
              </w:rPr>
              <w:t>For damage to 3</w:t>
            </w:r>
            <w:r w:rsidRPr="00DD74D3">
              <w:rPr>
                <w:sz w:val="22"/>
                <w:szCs w:val="22"/>
                <w:vertAlign w:val="superscript"/>
              </w:rPr>
              <w:t>rd</w:t>
            </w:r>
            <w:r w:rsidRPr="00DD74D3">
              <w:rPr>
                <w:sz w:val="22"/>
                <w:szCs w:val="22"/>
              </w:rPr>
              <w:t xml:space="preserve"> parties, unlimited for bodily injury</w:t>
            </w:r>
          </w:p>
        </w:tc>
        <w:tc>
          <w:tcPr>
            <w:tcW w:w="1047" w:type="dxa"/>
          </w:tcPr>
          <w:p w:rsidR="0084060B" w:rsidRPr="00DD74D3" w:rsidRDefault="0084060B" w:rsidP="00BA6B6D">
            <w:pPr>
              <w:jc w:val="center"/>
            </w:pPr>
            <w:r w:rsidRPr="00DD74D3">
              <w:rPr>
                <w:sz w:val="22"/>
                <w:szCs w:val="22"/>
              </w:rPr>
              <w:t>16</w:t>
            </w:r>
          </w:p>
        </w:tc>
      </w:tr>
      <w:tr w:rsidR="0084060B" w:rsidRPr="00DD74D3">
        <w:tc>
          <w:tcPr>
            <w:tcW w:w="360" w:type="dxa"/>
          </w:tcPr>
          <w:p w:rsidR="0084060B" w:rsidRPr="00DD74D3" w:rsidRDefault="0084060B" w:rsidP="00BA6B6D">
            <w:pPr>
              <w:jc w:val="both"/>
            </w:pPr>
          </w:p>
        </w:tc>
        <w:tc>
          <w:tcPr>
            <w:tcW w:w="1440" w:type="dxa"/>
          </w:tcPr>
          <w:p w:rsidR="0084060B" w:rsidRPr="00DD74D3" w:rsidRDefault="0084060B" w:rsidP="00BA6B6D">
            <w:pPr>
              <w:jc w:val="both"/>
            </w:pPr>
          </w:p>
        </w:tc>
        <w:tc>
          <w:tcPr>
            <w:tcW w:w="5972" w:type="dxa"/>
          </w:tcPr>
          <w:p w:rsidR="0084060B" w:rsidRPr="00DD74D3" w:rsidRDefault="0084060B" w:rsidP="00BA6B6D">
            <w:pPr>
              <w:jc w:val="both"/>
            </w:pPr>
            <w:r w:rsidRPr="00DD74D3">
              <w:rPr>
                <w:sz w:val="22"/>
                <w:szCs w:val="22"/>
              </w:rPr>
              <w:t>Contractor all risk insurance</w:t>
            </w:r>
          </w:p>
        </w:tc>
        <w:tc>
          <w:tcPr>
            <w:tcW w:w="1047" w:type="dxa"/>
          </w:tcPr>
          <w:p w:rsidR="0084060B" w:rsidRPr="00DD74D3" w:rsidRDefault="0084060B" w:rsidP="00BA6B6D">
            <w:pPr>
              <w:jc w:val="center"/>
            </w:pPr>
            <w:r w:rsidRPr="00DD74D3">
              <w:rPr>
                <w:sz w:val="22"/>
                <w:szCs w:val="22"/>
              </w:rPr>
              <w:t>16</w:t>
            </w:r>
          </w:p>
        </w:tc>
      </w:tr>
      <w:tr w:rsidR="0084060B" w:rsidRPr="00DD74D3">
        <w:tc>
          <w:tcPr>
            <w:tcW w:w="360" w:type="dxa"/>
          </w:tcPr>
          <w:p w:rsidR="0084060B" w:rsidRPr="00DD74D3" w:rsidRDefault="0084060B" w:rsidP="00BA6B6D">
            <w:pPr>
              <w:jc w:val="both"/>
            </w:pPr>
          </w:p>
        </w:tc>
        <w:tc>
          <w:tcPr>
            <w:tcW w:w="1440" w:type="dxa"/>
          </w:tcPr>
          <w:p w:rsidR="0084060B" w:rsidRPr="00DD74D3" w:rsidRDefault="0084060B" w:rsidP="00BA6B6D">
            <w:pPr>
              <w:jc w:val="both"/>
            </w:pPr>
          </w:p>
        </w:tc>
        <w:tc>
          <w:tcPr>
            <w:tcW w:w="5972" w:type="dxa"/>
          </w:tcPr>
          <w:p w:rsidR="0084060B" w:rsidRPr="00DD74D3" w:rsidRDefault="0084060B" w:rsidP="00BA6B6D">
            <w:pPr>
              <w:jc w:val="both"/>
            </w:pPr>
            <w:r w:rsidRPr="00DD74D3">
              <w:rPr>
                <w:sz w:val="22"/>
                <w:szCs w:val="22"/>
              </w:rPr>
              <w:t xml:space="preserve">Insurance against accidents at work </w:t>
            </w:r>
          </w:p>
        </w:tc>
        <w:tc>
          <w:tcPr>
            <w:tcW w:w="1047" w:type="dxa"/>
          </w:tcPr>
          <w:p w:rsidR="0084060B" w:rsidRPr="00DD74D3" w:rsidRDefault="0084060B" w:rsidP="00BA6B6D">
            <w:pPr>
              <w:jc w:val="center"/>
            </w:pPr>
            <w:r w:rsidRPr="00DD74D3">
              <w:rPr>
                <w:sz w:val="22"/>
                <w:szCs w:val="22"/>
              </w:rPr>
              <w:t>16</w:t>
            </w:r>
          </w:p>
        </w:tc>
      </w:tr>
      <w:tr w:rsidR="0084060B" w:rsidRPr="00DD74D3">
        <w:tc>
          <w:tcPr>
            <w:tcW w:w="360" w:type="dxa"/>
          </w:tcPr>
          <w:p w:rsidR="0084060B" w:rsidRPr="00DD74D3" w:rsidRDefault="0084060B" w:rsidP="00BA6B6D">
            <w:pPr>
              <w:jc w:val="both"/>
            </w:pPr>
          </w:p>
        </w:tc>
        <w:tc>
          <w:tcPr>
            <w:tcW w:w="1440" w:type="dxa"/>
          </w:tcPr>
          <w:p w:rsidR="0084060B" w:rsidRPr="00DD74D3" w:rsidRDefault="0084060B" w:rsidP="00BA6B6D">
            <w:pPr>
              <w:jc w:val="both"/>
            </w:pPr>
          </w:p>
        </w:tc>
        <w:tc>
          <w:tcPr>
            <w:tcW w:w="5972" w:type="dxa"/>
          </w:tcPr>
          <w:p w:rsidR="0084060B" w:rsidRPr="00DD74D3" w:rsidRDefault="0084060B" w:rsidP="00BA6B6D">
            <w:pPr>
              <w:jc w:val="both"/>
            </w:pPr>
            <w:r w:rsidRPr="00DD74D3">
              <w:rPr>
                <w:sz w:val="22"/>
                <w:szCs w:val="22"/>
              </w:rPr>
              <w:t xml:space="preserve">Insurance for soundness of works  </w:t>
            </w:r>
          </w:p>
        </w:tc>
        <w:tc>
          <w:tcPr>
            <w:tcW w:w="1047" w:type="dxa"/>
          </w:tcPr>
          <w:p w:rsidR="0084060B" w:rsidRPr="00DD74D3" w:rsidRDefault="0084060B" w:rsidP="00BA6B6D">
            <w:pPr>
              <w:jc w:val="center"/>
            </w:pPr>
            <w:r w:rsidRPr="00DD74D3">
              <w:rPr>
                <w:sz w:val="22"/>
                <w:szCs w:val="22"/>
              </w:rPr>
              <w:t>16</w:t>
            </w:r>
          </w:p>
        </w:tc>
      </w:tr>
      <w:tr w:rsidR="0084060B" w:rsidRPr="00DD74D3">
        <w:tc>
          <w:tcPr>
            <w:tcW w:w="360" w:type="dxa"/>
          </w:tcPr>
          <w:p w:rsidR="0084060B" w:rsidRPr="00DD74D3" w:rsidRDefault="0084060B" w:rsidP="00BA6B6D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84060B" w:rsidRPr="00DD74D3" w:rsidRDefault="0084060B" w:rsidP="00BA6B6D">
            <w:pPr>
              <w:jc w:val="both"/>
            </w:pPr>
            <w:r w:rsidRPr="00DD74D3">
              <w:rPr>
                <w:sz w:val="22"/>
                <w:szCs w:val="22"/>
              </w:rPr>
              <w:t>Payments</w:t>
            </w:r>
          </w:p>
        </w:tc>
        <w:tc>
          <w:tcPr>
            <w:tcW w:w="5972" w:type="dxa"/>
          </w:tcPr>
          <w:p w:rsidR="0084060B" w:rsidRPr="00DD74D3" w:rsidRDefault="0084060B" w:rsidP="00BA6B6D">
            <w:pPr>
              <w:jc w:val="both"/>
            </w:pPr>
            <w:r w:rsidRPr="00DD74D3">
              <w:rPr>
                <w:sz w:val="22"/>
                <w:szCs w:val="22"/>
              </w:rPr>
              <w:t>lump sum advance for 20% of the original contract price, after conclusion of the contract</w:t>
            </w:r>
          </w:p>
        </w:tc>
        <w:tc>
          <w:tcPr>
            <w:tcW w:w="1047" w:type="dxa"/>
          </w:tcPr>
          <w:p w:rsidR="0084060B" w:rsidRPr="00DD74D3" w:rsidRDefault="0084060B" w:rsidP="00BA6B6D">
            <w:pPr>
              <w:jc w:val="center"/>
            </w:pPr>
            <w:r w:rsidRPr="00DD74D3">
              <w:rPr>
                <w:sz w:val="22"/>
                <w:szCs w:val="22"/>
              </w:rPr>
              <w:t>46</w:t>
            </w:r>
          </w:p>
        </w:tc>
      </w:tr>
      <w:tr w:rsidR="0084060B" w:rsidRPr="00DD74D3">
        <w:tc>
          <w:tcPr>
            <w:tcW w:w="360" w:type="dxa"/>
          </w:tcPr>
          <w:p w:rsidR="0084060B" w:rsidRPr="00DD74D3" w:rsidRDefault="0084060B" w:rsidP="00BA6B6D">
            <w:pPr>
              <w:jc w:val="both"/>
            </w:pPr>
          </w:p>
        </w:tc>
        <w:tc>
          <w:tcPr>
            <w:tcW w:w="1440" w:type="dxa"/>
          </w:tcPr>
          <w:p w:rsidR="0084060B" w:rsidRPr="00DD74D3" w:rsidRDefault="0084060B" w:rsidP="00BA6B6D">
            <w:pPr>
              <w:jc w:val="both"/>
            </w:pPr>
          </w:p>
        </w:tc>
        <w:tc>
          <w:tcPr>
            <w:tcW w:w="5972" w:type="dxa"/>
          </w:tcPr>
          <w:p w:rsidR="0084060B" w:rsidRPr="00DD74D3" w:rsidRDefault="0084060B" w:rsidP="00BA6B6D">
            <w:pPr>
              <w:jc w:val="both"/>
            </w:pPr>
            <w:r>
              <w:rPr>
                <w:sz w:val="22"/>
                <w:szCs w:val="22"/>
              </w:rPr>
              <w:t>Interim payment for 30</w:t>
            </w:r>
            <w:r w:rsidRPr="00DD74D3">
              <w:rPr>
                <w:sz w:val="22"/>
                <w:szCs w:val="22"/>
              </w:rPr>
              <w:t>% of the contract price, after</w:t>
            </w:r>
            <w:r>
              <w:rPr>
                <w:sz w:val="22"/>
                <w:szCs w:val="22"/>
              </w:rPr>
              <w:t xml:space="preserve"> completion of 50 percentage of quantities, cf. 49 SC</w:t>
            </w:r>
            <w:r w:rsidRPr="00DD74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7" w:type="dxa"/>
          </w:tcPr>
          <w:p w:rsidR="0084060B" w:rsidRPr="00DD74D3" w:rsidRDefault="0084060B" w:rsidP="00BA6B6D">
            <w:pPr>
              <w:jc w:val="center"/>
            </w:pPr>
            <w:r w:rsidRPr="00DD74D3">
              <w:rPr>
                <w:sz w:val="22"/>
                <w:szCs w:val="22"/>
              </w:rPr>
              <w:t>49, 50</w:t>
            </w:r>
          </w:p>
        </w:tc>
      </w:tr>
      <w:tr w:rsidR="0084060B" w:rsidRPr="00DD74D3">
        <w:tc>
          <w:tcPr>
            <w:tcW w:w="360" w:type="dxa"/>
          </w:tcPr>
          <w:p w:rsidR="0084060B" w:rsidRPr="00DD74D3" w:rsidRDefault="0084060B" w:rsidP="00BA6B6D">
            <w:pPr>
              <w:jc w:val="both"/>
            </w:pPr>
          </w:p>
        </w:tc>
        <w:tc>
          <w:tcPr>
            <w:tcW w:w="1440" w:type="dxa"/>
          </w:tcPr>
          <w:p w:rsidR="0084060B" w:rsidRPr="00DD74D3" w:rsidRDefault="0084060B" w:rsidP="00BA6B6D">
            <w:pPr>
              <w:jc w:val="both"/>
            </w:pPr>
          </w:p>
        </w:tc>
        <w:tc>
          <w:tcPr>
            <w:tcW w:w="5972" w:type="dxa"/>
          </w:tcPr>
          <w:p w:rsidR="0084060B" w:rsidRPr="00DD74D3" w:rsidRDefault="0084060B" w:rsidP="00BA6B6D">
            <w:pPr>
              <w:jc w:val="both"/>
            </w:pPr>
            <w:r>
              <w:rPr>
                <w:sz w:val="22"/>
                <w:szCs w:val="22"/>
              </w:rPr>
              <w:t>Interim payment for 40</w:t>
            </w:r>
            <w:r w:rsidRPr="00DD74D3">
              <w:rPr>
                <w:sz w:val="22"/>
                <w:szCs w:val="22"/>
              </w:rPr>
              <w:t>% of the contract pr</w:t>
            </w:r>
            <w:r>
              <w:rPr>
                <w:sz w:val="22"/>
                <w:szCs w:val="22"/>
              </w:rPr>
              <w:t xml:space="preserve">ice, after completion of 100 </w:t>
            </w:r>
            <w:r w:rsidRPr="00DD74D3">
              <w:rPr>
                <w:sz w:val="22"/>
                <w:szCs w:val="22"/>
              </w:rPr>
              <w:t>percentage of quantities, cf. 49 SC</w:t>
            </w:r>
          </w:p>
        </w:tc>
        <w:tc>
          <w:tcPr>
            <w:tcW w:w="1047" w:type="dxa"/>
          </w:tcPr>
          <w:p w:rsidR="0084060B" w:rsidRPr="00DD74D3" w:rsidRDefault="0084060B" w:rsidP="00BA6B6D">
            <w:pPr>
              <w:jc w:val="center"/>
            </w:pPr>
            <w:r w:rsidRPr="00DD74D3">
              <w:rPr>
                <w:sz w:val="22"/>
                <w:szCs w:val="22"/>
              </w:rPr>
              <w:t>49, 50</w:t>
            </w:r>
          </w:p>
        </w:tc>
      </w:tr>
      <w:tr w:rsidR="0084060B" w:rsidRPr="00BA6B6D">
        <w:tc>
          <w:tcPr>
            <w:tcW w:w="360" w:type="dxa"/>
          </w:tcPr>
          <w:p w:rsidR="0084060B" w:rsidRPr="00DD74D3" w:rsidRDefault="0084060B" w:rsidP="00BA6B6D">
            <w:pPr>
              <w:jc w:val="both"/>
            </w:pPr>
          </w:p>
        </w:tc>
        <w:tc>
          <w:tcPr>
            <w:tcW w:w="1440" w:type="dxa"/>
          </w:tcPr>
          <w:p w:rsidR="0084060B" w:rsidRPr="00DD74D3" w:rsidRDefault="0084060B" w:rsidP="00BA6B6D">
            <w:pPr>
              <w:jc w:val="both"/>
            </w:pPr>
          </w:p>
        </w:tc>
        <w:tc>
          <w:tcPr>
            <w:tcW w:w="5972" w:type="dxa"/>
          </w:tcPr>
          <w:p w:rsidR="0084060B" w:rsidRPr="00DD74D3" w:rsidRDefault="0084060B" w:rsidP="00F85D5B">
            <w:pPr>
              <w:jc w:val="both"/>
            </w:pPr>
            <w:r w:rsidRPr="00DD74D3">
              <w:rPr>
                <w:sz w:val="22"/>
                <w:szCs w:val="22"/>
              </w:rPr>
              <w:t xml:space="preserve">Retention money for 10% of the contract price, after signed </w:t>
            </w:r>
            <w:r>
              <w:rPr>
                <w:sz w:val="22"/>
                <w:szCs w:val="22"/>
              </w:rPr>
              <w:t>f</w:t>
            </w:r>
            <w:r w:rsidRPr="00DD74D3">
              <w:rPr>
                <w:sz w:val="22"/>
                <w:szCs w:val="22"/>
              </w:rPr>
              <w:t>inal statement of account</w:t>
            </w:r>
          </w:p>
        </w:tc>
        <w:tc>
          <w:tcPr>
            <w:tcW w:w="1047" w:type="dxa"/>
          </w:tcPr>
          <w:p w:rsidR="0084060B" w:rsidRPr="00BA6B6D" w:rsidRDefault="0084060B" w:rsidP="00BA6B6D">
            <w:pPr>
              <w:jc w:val="center"/>
            </w:pPr>
            <w:r w:rsidRPr="00DD74D3">
              <w:rPr>
                <w:sz w:val="22"/>
                <w:szCs w:val="22"/>
              </w:rPr>
              <w:t>47, 49</w:t>
            </w:r>
          </w:p>
        </w:tc>
      </w:tr>
    </w:tbl>
    <w:p w:rsidR="0084060B" w:rsidRDefault="0084060B" w:rsidP="00F062A3">
      <w:pPr>
        <w:spacing w:after="240"/>
        <w:ind w:right="-45"/>
        <w:jc w:val="both"/>
        <w:rPr>
          <w:sz w:val="22"/>
          <w:szCs w:val="22"/>
        </w:rPr>
      </w:pPr>
    </w:p>
    <w:p w:rsidR="0084060B" w:rsidRDefault="0084060B" w:rsidP="00F062A3">
      <w:pPr>
        <w:spacing w:after="240"/>
        <w:jc w:val="both"/>
        <w:rPr>
          <w:sz w:val="22"/>
          <w:szCs w:val="22"/>
        </w:rPr>
      </w:pPr>
    </w:p>
    <w:p w:rsidR="0084060B" w:rsidRDefault="0084060B" w:rsidP="00F062A3">
      <w:pPr>
        <w:spacing w:after="240"/>
        <w:jc w:val="both"/>
        <w:rPr>
          <w:sz w:val="22"/>
          <w:szCs w:val="22"/>
        </w:rPr>
      </w:pPr>
    </w:p>
    <w:p w:rsidR="0084060B" w:rsidRDefault="0084060B" w:rsidP="00F062A3">
      <w:pPr>
        <w:spacing w:after="240"/>
        <w:jc w:val="both"/>
        <w:rPr>
          <w:sz w:val="22"/>
          <w:szCs w:val="22"/>
        </w:rPr>
      </w:pPr>
    </w:p>
    <w:p w:rsidR="0084060B" w:rsidRDefault="0084060B" w:rsidP="00F062A3">
      <w:pPr>
        <w:spacing w:after="240"/>
        <w:jc w:val="both"/>
        <w:rPr>
          <w:sz w:val="22"/>
          <w:szCs w:val="22"/>
        </w:rPr>
      </w:pPr>
    </w:p>
    <w:p w:rsidR="0084060B" w:rsidRDefault="0084060B" w:rsidP="00F062A3">
      <w:pPr>
        <w:spacing w:after="240"/>
        <w:jc w:val="both"/>
        <w:rPr>
          <w:sz w:val="22"/>
          <w:szCs w:val="22"/>
        </w:rPr>
      </w:pPr>
    </w:p>
    <w:p w:rsidR="0084060B" w:rsidRDefault="0084060B" w:rsidP="00F062A3">
      <w:pPr>
        <w:spacing w:after="240"/>
        <w:jc w:val="both"/>
        <w:rPr>
          <w:sz w:val="22"/>
          <w:szCs w:val="22"/>
        </w:rPr>
      </w:pPr>
    </w:p>
    <w:p w:rsidR="0084060B" w:rsidRDefault="0084060B" w:rsidP="00F062A3">
      <w:pPr>
        <w:spacing w:after="240"/>
        <w:jc w:val="both"/>
        <w:rPr>
          <w:sz w:val="22"/>
          <w:szCs w:val="22"/>
        </w:rPr>
      </w:pPr>
    </w:p>
    <w:p w:rsidR="0084060B" w:rsidRDefault="0084060B" w:rsidP="00F062A3">
      <w:pPr>
        <w:spacing w:after="240"/>
        <w:jc w:val="both"/>
        <w:rPr>
          <w:sz w:val="22"/>
          <w:szCs w:val="22"/>
        </w:rPr>
      </w:pPr>
    </w:p>
    <w:p w:rsidR="0084060B" w:rsidRDefault="0084060B" w:rsidP="00F062A3">
      <w:pPr>
        <w:spacing w:after="240"/>
        <w:jc w:val="both"/>
        <w:rPr>
          <w:sz w:val="22"/>
          <w:szCs w:val="22"/>
        </w:rPr>
      </w:pPr>
    </w:p>
    <w:p w:rsidR="0084060B" w:rsidRDefault="0084060B" w:rsidP="00F062A3">
      <w:pPr>
        <w:spacing w:after="240"/>
        <w:jc w:val="both"/>
        <w:rPr>
          <w:sz w:val="22"/>
          <w:szCs w:val="22"/>
        </w:rPr>
      </w:pPr>
      <w:r w:rsidRPr="002E200A">
        <w:rPr>
          <w:sz w:val="22"/>
          <w:szCs w:val="22"/>
        </w:rPr>
        <w:t>In witness whereof the parties here</w:t>
      </w:r>
      <w:r>
        <w:rPr>
          <w:sz w:val="22"/>
          <w:szCs w:val="22"/>
        </w:rPr>
        <w:t xml:space="preserve"> </w:t>
      </w:r>
      <w:r w:rsidRPr="002E200A">
        <w:rPr>
          <w:sz w:val="22"/>
          <w:szCs w:val="22"/>
        </w:rPr>
        <w:t xml:space="preserve">to have signed the </w:t>
      </w:r>
      <w:r>
        <w:rPr>
          <w:sz w:val="22"/>
          <w:szCs w:val="22"/>
        </w:rPr>
        <w:t>c</w:t>
      </w:r>
      <w:r w:rsidRPr="002E200A">
        <w:rPr>
          <w:sz w:val="22"/>
          <w:szCs w:val="22"/>
        </w:rPr>
        <w:t xml:space="preserve">ontract. This </w:t>
      </w:r>
      <w:r>
        <w:rPr>
          <w:sz w:val="22"/>
          <w:szCs w:val="22"/>
        </w:rPr>
        <w:t>c</w:t>
      </w:r>
      <w:r w:rsidRPr="002E200A">
        <w:rPr>
          <w:sz w:val="22"/>
          <w:szCs w:val="22"/>
        </w:rPr>
        <w:t>ontract shall take effect on the date</w:t>
      </w:r>
      <w:r>
        <w:rPr>
          <w:sz w:val="22"/>
          <w:szCs w:val="22"/>
        </w:rPr>
        <w:t xml:space="preserve"> </w:t>
      </w:r>
      <w:r w:rsidRPr="002E200A">
        <w:rPr>
          <w:sz w:val="22"/>
          <w:szCs w:val="22"/>
        </w:rPr>
        <w:t xml:space="preserve">on which it is signed by the last party, namely the </w:t>
      </w:r>
      <w:r>
        <w:rPr>
          <w:sz w:val="22"/>
          <w:szCs w:val="22"/>
        </w:rPr>
        <w:t>c</w:t>
      </w:r>
      <w:r w:rsidRPr="002E200A">
        <w:rPr>
          <w:sz w:val="22"/>
          <w:szCs w:val="22"/>
        </w:rPr>
        <w:t>ontractor</w:t>
      </w:r>
      <w:r>
        <w:rPr>
          <w:sz w:val="22"/>
          <w:szCs w:val="22"/>
        </w:rPr>
        <w:t>.</w:t>
      </w:r>
    </w:p>
    <w:p w:rsidR="0084060B" w:rsidRDefault="0084060B" w:rsidP="002F0C4E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Done in English in </w:t>
      </w:r>
      <w:r>
        <w:rPr>
          <w:sz w:val="22"/>
          <w:szCs w:val="22"/>
        </w:rPr>
        <w:t xml:space="preserve">four </w:t>
      </w:r>
      <w:r w:rsidRPr="00E725FE">
        <w:rPr>
          <w:sz w:val="22"/>
          <w:szCs w:val="22"/>
        </w:rPr>
        <w:t>originals</w:t>
      </w:r>
      <w:r w:rsidRPr="00F11819">
        <w:rPr>
          <w:sz w:val="22"/>
          <w:szCs w:val="22"/>
        </w:rPr>
        <w:t>,</w:t>
      </w:r>
      <w:r w:rsidRPr="00F11819">
        <w:rPr>
          <w:i/>
          <w:iCs/>
          <w:sz w:val="22"/>
          <w:szCs w:val="22"/>
        </w:rPr>
        <w:t xml:space="preserve"> </w:t>
      </w:r>
      <w:r w:rsidRPr="00F11819">
        <w:rPr>
          <w:sz w:val="22"/>
          <w:szCs w:val="22"/>
        </w:rPr>
        <w:t>two originals for the contracting authority, one original for the European Commission</w:t>
      </w:r>
      <w:r w:rsidRPr="00E725FE">
        <w:rPr>
          <w:sz w:val="22"/>
          <w:szCs w:val="22"/>
        </w:rPr>
        <w:t xml:space="preserve"> and one original for the </w:t>
      </w:r>
      <w:r>
        <w:rPr>
          <w:sz w:val="22"/>
          <w:szCs w:val="22"/>
        </w:rPr>
        <w:t>c</w:t>
      </w:r>
      <w:r w:rsidRPr="00E725FE">
        <w:rPr>
          <w:sz w:val="22"/>
          <w:szCs w:val="22"/>
        </w:rPr>
        <w:t>ontractor.</w:t>
      </w:r>
    </w:p>
    <w:p w:rsidR="0084060B" w:rsidRPr="00E725FE" w:rsidRDefault="0084060B" w:rsidP="002F0C4E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134"/>
        <w:gridCol w:w="851"/>
        <w:gridCol w:w="2268"/>
        <w:gridCol w:w="1134"/>
        <w:gridCol w:w="902"/>
        <w:gridCol w:w="2322"/>
      </w:tblGrid>
      <w:tr w:rsidR="0084060B" w:rsidRPr="00E725FE">
        <w:trPr>
          <w:trHeight w:val="520"/>
        </w:trPr>
        <w:tc>
          <w:tcPr>
            <w:tcW w:w="4253" w:type="dxa"/>
            <w:gridSpan w:val="3"/>
          </w:tcPr>
          <w:p w:rsidR="0084060B" w:rsidRPr="00E725FE" w:rsidRDefault="0084060B" w:rsidP="00F85D5B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For the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</w:t>
            </w:r>
            <w:r w:rsidRPr="00E725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ontractor</w:t>
            </w:r>
          </w:p>
        </w:tc>
        <w:tc>
          <w:tcPr>
            <w:tcW w:w="4358" w:type="dxa"/>
            <w:gridSpan w:val="3"/>
          </w:tcPr>
          <w:p w:rsidR="0084060B" w:rsidRPr="00E725FE" w:rsidRDefault="0084060B" w:rsidP="00F85D5B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For the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</w:t>
            </w:r>
            <w:r w:rsidRPr="00E725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ontracting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 w:rsidRPr="00E725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uthority</w:t>
            </w:r>
          </w:p>
        </w:tc>
      </w:tr>
      <w:tr w:rsidR="0084060B" w:rsidRPr="00E725FE">
        <w:trPr>
          <w:cantSplit/>
          <w:trHeight w:val="555"/>
        </w:trPr>
        <w:tc>
          <w:tcPr>
            <w:tcW w:w="1134" w:type="dxa"/>
          </w:tcPr>
          <w:p w:rsidR="0084060B" w:rsidRPr="00E725FE" w:rsidRDefault="0084060B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</w:rPr>
              <w:t>Name:</w:t>
            </w:r>
          </w:p>
        </w:tc>
        <w:tc>
          <w:tcPr>
            <w:tcW w:w="3119" w:type="dxa"/>
            <w:gridSpan w:val="2"/>
          </w:tcPr>
          <w:p w:rsidR="0084060B" w:rsidRPr="00E725FE" w:rsidRDefault="0084060B" w:rsidP="00BF1706">
            <w:pPr>
              <w:pStyle w:val="BodyText"/>
              <w:keepNext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Zhivko Gosharevski</w:t>
            </w:r>
          </w:p>
        </w:tc>
        <w:tc>
          <w:tcPr>
            <w:tcW w:w="1134" w:type="dxa"/>
          </w:tcPr>
          <w:p w:rsidR="0084060B" w:rsidRPr="00E725FE" w:rsidRDefault="0084060B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</w:rPr>
              <w:t>Name:</w:t>
            </w:r>
          </w:p>
        </w:tc>
        <w:tc>
          <w:tcPr>
            <w:tcW w:w="3224" w:type="dxa"/>
            <w:gridSpan w:val="2"/>
          </w:tcPr>
          <w:p w:rsidR="0084060B" w:rsidRPr="00E725FE" w:rsidRDefault="0084060B" w:rsidP="00BF1706">
            <w:pPr>
              <w:pStyle w:val="BodyText"/>
              <w:keepNext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060B" w:rsidRPr="00E725FE">
        <w:trPr>
          <w:cantSplit/>
          <w:trHeight w:val="577"/>
        </w:trPr>
        <w:tc>
          <w:tcPr>
            <w:tcW w:w="1134" w:type="dxa"/>
          </w:tcPr>
          <w:p w:rsidR="0084060B" w:rsidRPr="00E725FE" w:rsidRDefault="0084060B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</w:rPr>
              <w:t>Title:</w:t>
            </w:r>
          </w:p>
        </w:tc>
        <w:tc>
          <w:tcPr>
            <w:tcW w:w="3119" w:type="dxa"/>
            <w:gridSpan w:val="2"/>
          </w:tcPr>
          <w:p w:rsidR="0084060B" w:rsidRPr="00E725FE" w:rsidRDefault="0084060B" w:rsidP="00BF1706">
            <w:pPr>
              <w:pStyle w:val="BodyText"/>
              <w:keepNext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Mayor </w:t>
            </w:r>
          </w:p>
        </w:tc>
        <w:tc>
          <w:tcPr>
            <w:tcW w:w="1134" w:type="dxa"/>
          </w:tcPr>
          <w:p w:rsidR="0084060B" w:rsidRPr="00E725FE" w:rsidRDefault="0084060B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</w:rPr>
              <w:t>Title:</w:t>
            </w:r>
          </w:p>
        </w:tc>
        <w:tc>
          <w:tcPr>
            <w:tcW w:w="3224" w:type="dxa"/>
            <w:gridSpan w:val="2"/>
          </w:tcPr>
          <w:p w:rsidR="0084060B" w:rsidRPr="00E725FE" w:rsidRDefault="0084060B" w:rsidP="00BF1706">
            <w:pPr>
              <w:pStyle w:val="BodyText"/>
              <w:keepNext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060B" w:rsidRPr="00E725FE">
        <w:trPr>
          <w:cantSplit/>
          <w:trHeight w:val="878"/>
        </w:trPr>
        <w:tc>
          <w:tcPr>
            <w:tcW w:w="1134" w:type="dxa"/>
          </w:tcPr>
          <w:p w:rsidR="0084060B" w:rsidRPr="00E725FE" w:rsidRDefault="0084060B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</w:rPr>
              <w:t>Signature:</w:t>
            </w:r>
          </w:p>
        </w:tc>
        <w:tc>
          <w:tcPr>
            <w:tcW w:w="3119" w:type="dxa"/>
            <w:gridSpan w:val="2"/>
          </w:tcPr>
          <w:p w:rsidR="0084060B" w:rsidRPr="00E725FE" w:rsidRDefault="0084060B" w:rsidP="00BF1706">
            <w:pPr>
              <w:pStyle w:val="BodyText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060B" w:rsidRPr="00E725FE" w:rsidRDefault="0084060B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</w:rPr>
              <w:t>Signature:</w:t>
            </w:r>
          </w:p>
        </w:tc>
        <w:tc>
          <w:tcPr>
            <w:tcW w:w="3224" w:type="dxa"/>
            <w:gridSpan w:val="2"/>
          </w:tcPr>
          <w:p w:rsidR="0084060B" w:rsidRPr="00E725FE" w:rsidRDefault="0084060B" w:rsidP="00BF1706">
            <w:pPr>
              <w:pStyle w:val="BodyText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060B" w:rsidRPr="00E725FE">
        <w:trPr>
          <w:cantSplit/>
          <w:trHeight w:val="428"/>
        </w:trPr>
        <w:tc>
          <w:tcPr>
            <w:tcW w:w="1134" w:type="dxa"/>
          </w:tcPr>
          <w:p w:rsidR="0084060B" w:rsidRPr="00E725FE" w:rsidRDefault="0084060B" w:rsidP="00CD2624">
            <w:pPr>
              <w:pStyle w:val="BodyTex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</w:rPr>
              <w:t>Date:</w:t>
            </w:r>
          </w:p>
        </w:tc>
        <w:tc>
          <w:tcPr>
            <w:tcW w:w="3119" w:type="dxa"/>
            <w:gridSpan w:val="2"/>
          </w:tcPr>
          <w:p w:rsidR="0084060B" w:rsidRPr="00E725FE" w:rsidRDefault="0084060B" w:rsidP="00BF1706">
            <w:pPr>
              <w:pStyle w:val="BodyText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060B" w:rsidRPr="00E725FE" w:rsidRDefault="0084060B" w:rsidP="00CD2624">
            <w:pPr>
              <w:pStyle w:val="BodyTex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725FE">
              <w:rPr>
                <w:rFonts w:ascii="Times New Roman" w:hAnsi="Times New Roman" w:cs="Times New Roman"/>
                <w:sz w:val="22"/>
                <w:szCs w:val="22"/>
              </w:rPr>
              <w:t>Date:</w:t>
            </w:r>
          </w:p>
        </w:tc>
        <w:tc>
          <w:tcPr>
            <w:tcW w:w="3224" w:type="dxa"/>
            <w:gridSpan w:val="2"/>
          </w:tcPr>
          <w:p w:rsidR="0084060B" w:rsidRPr="00E725FE" w:rsidRDefault="0084060B" w:rsidP="00BF1706">
            <w:pPr>
              <w:pStyle w:val="BodyText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060B" w:rsidRPr="00E725FE">
        <w:trPr>
          <w:cantSplit/>
          <w:trHeight w:val="660"/>
        </w:trPr>
        <w:tc>
          <w:tcPr>
            <w:tcW w:w="8611" w:type="dxa"/>
            <w:gridSpan w:val="6"/>
          </w:tcPr>
          <w:p w:rsidR="0084060B" w:rsidRPr="009D1893" w:rsidRDefault="0084060B" w:rsidP="00F85D5B">
            <w:pPr>
              <w:pStyle w:val="BodyText"/>
              <w:spacing w:before="240" w:after="2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060B" w:rsidRPr="00E725FE">
        <w:trPr>
          <w:cantSplit/>
          <w:trHeight w:val="574"/>
        </w:trPr>
        <w:tc>
          <w:tcPr>
            <w:tcW w:w="1985" w:type="dxa"/>
            <w:gridSpan w:val="2"/>
          </w:tcPr>
          <w:p w:rsidR="0084060B" w:rsidRPr="0092758C" w:rsidRDefault="0084060B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268" w:type="dxa"/>
          </w:tcPr>
          <w:p w:rsidR="0084060B" w:rsidRPr="00E725FE" w:rsidRDefault="0084060B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:rsidR="0084060B" w:rsidRPr="00E725FE" w:rsidRDefault="0084060B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:rsidR="0084060B" w:rsidRPr="00E725FE" w:rsidRDefault="0084060B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060B" w:rsidRPr="00E725FE">
        <w:trPr>
          <w:cantSplit/>
          <w:trHeight w:val="568"/>
        </w:trPr>
        <w:tc>
          <w:tcPr>
            <w:tcW w:w="1985" w:type="dxa"/>
            <w:gridSpan w:val="2"/>
          </w:tcPr>
          <w:p w:rsidR="0084060B" w:rsidRPr="0092758C" w:rsidRDefault="0084060B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268" w:type="dxa"/>
          </w:tcPr>
          <w:p w:rsidR="0084060B" w:rsidRPr="00E725FE" w:rsidRDefault="0084060B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:rsidR="0084060B" w:rsidRPr="00E725FE" w:rsidRDefault="0084060B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:rsidR="0084060B" w:rsidRPr="00E725FE" w:rsidRDefault="0084060B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060B" w:rsidRPr="00E725FE">
        <w:trPr>
          <w:cantSplit/>
          <w:trHeight w:val="890"/>
        </w:trPr>
        <w:tc>
          <w:tcPr>
            <w:tcW w:w="1985" w:type="dxa"/>
            <w:gridSpan w:val="2"/>
          </w:tcPr>
          <w:p w:rsidR="0084060B" w:rsidRPr="0092758C" w:rsidRDefault="0084060B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268" w:type="dxa"/>
          </w:tcPr>
          <w:p w:rsidR="0084060B" w:rsidRPr="00E725FE" w:rsidRDefault="0084060B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:rsidR="0084060B" w:rsidRPr="00E725FE" w:rsidRDefault="0084060B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:rsidR="0084060B" w:rsidRPr="00E725FE" w:rsidRDefault="0084060B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060B" w:rsidRPr="00E725FE">
        <w:trPr>
          <w:cantSplit/>
          <w:trHeight w:val="409"/>
        </w:trPr>
        <w:tc>
          <w:tcPr>
            <w:tcW w:w="1985" w:type="dxa"/>
            <w:gridSpan w:val="2"/>
          </w:tcPr>
          <w:p w:rsidR="0084060B" w:rsidRPr="0092758C" w:rsidRDefault="0084060B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2268" w:type="dxa"/>
          </w:tcPr>
          <w:p w:rsidR="0084060B" w:rsidRPr="00E725FE" w:rsidRDefault="0084060B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:rsidR="0084060B" w:rsidRPr="00E725FE" w:rsidRDefault="0084060B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:rsidR="0084060B" w:rsidRPr="00E725FE" w:rsidRDefault="0084060B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060B" w:rsidRPr="00063B37" w:rsidRDefault="0084060B" w:rsidP="00063B37">
      <w:pPr>
        <w:rPr>
          <w:sz w:val="22"/>
          <w:szCs w:val="22"/>
        </w:rPr>
      </w:pPr>
    </w:p>
    <w:sectPr w:rsidR="0084060B" w:rsidRPr="00063B37" w:rsidSect="00DD74D3">
      <w:headerReference w:type="default" r:id="rId7"/>
      <w:footerReference w:type="default" r:id="rId8"/>
      <w:pgSz w:w="11907" w:h="16840" w:code="9"/>
      <w:pgMar w:top="1298" w:right="1298" w:bottom="1077" w:left="1298" w:header="720" w:footer="548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60B" w:rsidRPr="00E725FE" w:rsidRDefault="0084060B">
      <w:r w:rsidRPr="00E725FE">
        <w:separator/>
      </w:r>
    </w:p>
  </w:endnote>
  <w:endnote w:type="continuationSeparator" w:id="0">
    <w:p w:rsidR="0084060B" w:rsidRPr="00E725FE" w:rsidRDefault="0084060B">
      <w:r w:rsidRPr="00E725FE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60B" w:rsidRPr="00063B37" w:rsidRDefault="0084060B" w:rsidP="00063B3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87113B">
      <w:rPr>
        <w:b/>
        <w:bCs/>
        <w:sz w:val="18"/>
        <w:szCs w:val="18"/>
      </w:rPr>
      <w:t>August 2020</w:t>
    </w:r>
    <w:r w:rsidRPr="00063B37">
      <w:rPr>
        <w:sz w:val="18"/>
        <w:szCs w:val="18"/>
      </w:rPr>
      <w:tab/>
      <w:t xml:space="preserve">Page </w:t>
    </w:r>
    <w:r w:rsidRPr="00063B37">
      <w:rPr>
        <w:rStyle w:val="PageNumber"/>
        <w:sz w:val="18"/>
        <w:szCs w:val="18"/>
      </w:rPr>
      <w:fldChar w:fldCharType="begin"/>
    </w:r>
    <w:r w:rsidRPr="00063B37">
      <w:rPr>
        <w:rStyle w:val="PageNumber"/>
        <w:sz w:val="18"/>
        <w:szCs w:val="18"/>
      </w:rPr>
      <w:instrText xml:space="preserve"> PAGE </w:instrText>
    </w:r>
    <w:r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063B37">
      <w:rPr>
        <w:rStyle w:val="PageNumber"/>
        <w:sz w:val="18"/>
        <w:szCs w:val="18"/>
      </w:rPr>
      <w:fldChar w:fldCharType="end"/>
    </w:r>
    <w:r w:rsidRPr="00063B37">
      <w:rPr>
        <w:rStyle w:val="PageNumber"/>
        <w:sz w:val="18"/>
        <w:szCs w:val="18"/>
      </w:rPr>
      <w:t xml:space="preserve"> of </w:t>
    </w:r>
    <w:r w:rsidRPr="00063B37">
      <w:rPr>
        <w:rStyle w:val="PageNumber"/>
        <w:sz w:val="18"/>
        <w:szCs w:val="18"/>
      </w:rPr>
      <w:fldChar w:fldCharType="begin"/>
    </w:r>
    <w:r w:rsidRPr="00063B37">
      <w:rPr>
        <w:rStyle w:val="PageNumber"/>
        <w:sz w:val="18"/>
        <w:szCs w:val="18"/>
      </w:rPr>
      <w:instrText xml:space="preserve"> NUMPAGES </w:instrText>
    </w:r>
    <w:r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063B37">
      <w:rPr>
        <w:rStyle w:val="PageNumber"/>
        <w:sz w:val="18"/>
        <w:szCs w:val="18"/>
      </w:rPr>
      <w:fldChar w:fldCharType="end"/>
    </w:r>
  </w:p>
  <w:p w:rsidR="0084060B" w:rsidRPr="00E725FE" w:rsidRDefault="0084060B" w:rsidP="00582940">
    <w:pPr>
      <w:rPr>
        <w:sz w:val="18"/>
        <w:szCs w:val="18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>
      <w:rPr>
        <w:noProof/>
        <w:sz w:val="18"/>
        <w:szCs w:val="18"/>
      </w:rPr>
      <w:t>CONTRACT FORM RESEN ds4n_contract_simpl_en.docx</w:t>
    </w:r>
    <w:r w:rsidRPr="00063B37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60B" w:rsidRPr="00E725FE" w:rsidRDefault="0084060B">
      <w:r w:rsidRPr="00E725FE">
        <w:separator/>
      </w:r>
    </w:p>
  </w:footnote>
  <w:footnote w:type="continuationSeparator" w:id="0">
    <w:p w:rsidR="0084060B" w:rsidRPr="00E725FE" w:rsidRDefault="0084060B">
      <w:r w:rsidRPr="00E725FE">
        <w:continuationSeparator/>
      </w:r>
    </w:p>
  </w:footnote>
  <w:footnote w:id="1">
    <w:p w:rsidR="0084060B" w:rsidRDefault="0084060B" w:rsidP="0034613B">
      <w:pPr>
        <w:pStyle w:val="FootnoteText"/>
      </w:pPr>
      <w:r w:rsidRPr="00E725FE">
        <w:rPr>
          <w:rStyle w:val="FootnoteReference"/>
        </w:rPr>
        <w:footnoteRef/>
      </w:r>
      <w:r>
        <w:t xml:space="preserve"> </w:t>
      </w:r>
      <w:r w:rsidRPr="00E725FE">
        <w:t>Where the contracting party is an individual.</w:t>
      </w:r>
    </w:p>
  </w:footnote>
  <w:footnote w:id="2">
    <w:p w:rsidR="0084060B" w:rsidRDefault="0084060B" w:rsidP="0034613B">
      <w:pPr>
        <w:pStyle w:val="FootnoteText"/>
      </w:pPr>
      <w:r w:rsidRPr="00E725FE">
        <w:rPr>
          <w:rStyle w:val="FootnoteReference"/>
        </w:rPr>
        <w:footnoteRef/>
      </w:r>
      <w:r>
        <w:t xml:space="preserve"> </w:t>
      </w:r>
      <w:r w:rsidRPr="00E725FE">
        <w:t xml:space="preserve">Where applicable. </w:t>
      </w:r>
    </w:p>
  </w:footnote>
  <w:footnote w:id="3">
    <w:p w:rsidR="0084060B" w:rsidRDefault="0084060B" w:rsidP="0034613B">
      <w:pPr>
        <w:pStyle w:val="FootnoteText"/>
      </w:pPr>
      <w:r w:rsidRPr="00E725FE">
        <w:rPr>
          <w:rStyle w:val="FootnoteReference"/>
        </w:rPr>
        <w:footnoteRef/>
      </w:r>
      <w:r>
        <w:t xml:space="preserve"> </w:t>
      </w:r>
      <w:r w:rsidRPr="00E725FE">
        <w:t>Except w</w:t>
      </w:r>
      <w:bookmarkStart w:id="4" w:name="_GoBack"/>
      <w:bookmarkEnd w:id="4"/>
      <w:r w:rsidRPr="00E725FE">
        <w:t>here the contracting party is not VAT registered.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60B" w:rsidRPr="00BD63A4" w:rsidRDefault="0084060B" w:rsidP="00D53286">
    <w:pPr>
      <w:ind w:left="709"/>
      <w:jc w:val="right"/>
      <w:rPr>
        <w:sz w:val="22"/>
        <w:szCs w:val="22"/>
      </w:rPr>
    </w:pPr>
    <w:r w:rsidRPr="00F062A3">
      <w:rPr>
        <w:sz w:val="22"/>
        <w:szCs w:val="22"/>
      </w:rPr>
      <w:t>NO</w:t>
    </w:r>
    <w:r>
      <w:rPr>
        <w:sz w:val="22"/>
        <w:szCs w:val="22"/>
      </w:rPr>
      <w:t xml:space="preserve">: </w:t>
    </w:r>
    <w:r w:rsidRPr="00F062A3">
      <w:rPr>
        <w:sz w:val="22"/>
        <w:szCs w:val="22"/>
      </w:rPr>
      <w:t xml:space="preserve"> </w:t>
    </w:r>
    <w:r>
      <w:rPr>
        <w:sz w:val="22"/>
        <w:szCs w:val="22"/>
      </w:rPr>
      <w:t>09-500/___</w:t>
    </w:r>
  </w:p>
  <w:p w:rsidR="0084060B" w:rsidRDefault="0084060B" w:rsidP="00F062A3">
    <w:pPr>
      <w:pStyle w:val="Header"/>
      <w:jc w:val="right"/>
      <w:rPr>
        <w:rFonts w:ascii="Times New Roman" w:hAnsi="Times New Roman" w:cs="Times New Roman"/>
        <w:sz w:val="22"/>
        <w:szCs w:val="22"/>
      </w:rPr>
    </w:pPr>
  </w:p>
  <w:p w:rsidR="0084060B" w:rsidRDefault="0084060B" w:rsidP="00D53286">
    <w:pPr>
      <w:pStyle w:val="Header"/>
      <w:jc w:val="both"/>
      <w:rPr>
        <w:b/>
        <w:bCs/>
        <w:noProof/>
        <w:sz w:val="22"/>
        <w:szCs w:val="22"/>
        <w:lang w:val="en-US" w:eastAsia="mk-MK"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1.75pt;margin-top:7.7pt;width:25.3pt;height:31pt;z-index:251660288">
          <v:imagedata r:id="rId1" o:title=""/>
        </v:shape>
      </w:pict>
    </w:r>
    <w:r w:rsidRPr="00866F8A">
      <w:rPr>
        <w:b/>
        <w:bCs/>
        <w:noProof/>
        <w:sz w:val="22"/>
        <w:szCs w:val="22"/>
        <w:lang w:val="mk-MK" w:eastAsia="mk-MK"/>
      </w:rPr>
      <w:pict>
        <v:shape id="_x0000_i1026" type="#_x0000_t75" style="width:231pt;height:41.25pt;visibility:visible">
          <v:imagedata r:id="rId2" o:title=""/>
        </v:shape>
      </w:pict>
    </w:r>
    <w:r w:rsidRPr="00FC32B3">
      <w:rPr>
        <w:b/>
        <w:bCs/>
        <w:noProof/>
        <w:sz w:val="22"/>
        <w:szCs w:val="22"/>
        <w:lang w:val="en-US" w:eastAsia="mk-MK"/>
      </w:rPr>
      <w:t xml:space="preserve">                             </w:t>
    </w:r>
  </w:p>
  <w:p w:rsidR="0084060B" w:rsidRPr="00FC32B3" w:rsidRDefault="0084060B" w:rsidP="00D53286">
    <w:pPr>
      <w:pStyle w:val="Header"/>
      <w:jc w:val="right"/>
      <w:rPr>
        <w:b/>
        <w:bCs/>
        <w:noProof/>
        <w:sz w:val="22"/>
        <w:szCs w:val="22"/>
        <w:lang w:val="en-US" w:eastAsia="mk-MK"/>
      </w:rPr>
    </w:pPr>
    <w:r w:rsidRPr="00FC32B3">
      <w:rPr>
        <w:b/>
        <w:bCs/>
        <w:noProof/>
        <w:sz w:val="22"/>
        <w:szCs w:val="22"/>
        <w:lang w:val="en-US" w:eastAsia="mk-MK"/>
      </w:rPr>
      <w:t xml:space="preserve">MUNICIPALITY OF RESEN </w:t>
    </w:r>
  </w:p>
  <w:p w:rsidR="0084060B" w:rsidRDefault="0084060B" w:rsidP="00D53286">
    <w:pPr>
      <w:pStyle w:val="Header"/>
      <w:jc w:val="center"/>
      <w:rPr>
        <w:b/>
        <w:bCs/>
        <w:caps/>
        <w:sz w:val="22"/>
        <w:szCs w:val="22"/>
      </w:rPr>
    </w:pPr>
  </w:p>
  <w:p w:rsidR="0084060B" w:rsidRPr="00FC32B3" w:rsidRDefault="0084060B" w:rsidP="00D53286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 xml:space="preserve">INTEGRATION </w:t>
    </w:r>
    <w:r>
      <w:rPr>
        <w:b/>
        <w:bCs/>
        <w:caps/>
        <w:sz w:val="22"/>
        <w:szCs w:val="22"/>
      </w:rPr>
      <w:t xml:space="preserve">OF GREEN </w:t>
    </w:r>
    <w:r w:rsidRPr="00FC32B3">
      <w:rPr>
        <w:b/>
        <w:bCs/>
        <w:caps/>
        <w:sz w:val="22"/>
        <w:szCs w:val="22"/>
      </w:rPr>
      <w:t>TRANSPORT IN CITIES</w:t>
    </w:r>
  </w:p>
  <w:p w:rsidR="0084060B" w:rsidRDefault="0084060B" w:rsidP="00D53286">
    <w:pPr>
      <w:pStyle w:val="Header"/>
      <w:jc w:val="center"/>
      <w:rPr>
        <w:b/>
        <w:bCs/>
        <w:caps/>
        <w:sz w:val="22"/>
        <w:szCs w:val="22"/>
      </w:rPr>
    </w:pPr>
    <w:r w:rsidRPr="00FC32B3">
      <w:rPr>
        <w:b/>
        <w:bCs/>
        <w:caps/>
        <w:sz w:val="22"/>
        <w:szCs w:val="22"/>
      </w:rPr>
      <w:t>GREEN   INTER  E- MOBILITY – cn1 – so2.1 – sc039</w:t>
    </w:r>
  </w:p>
  <w:p w:rsidR="0084060B" w:rsidRPr="00F062A3" w:rsidRDefault="0084060B" w:rsidP="00F062A3">
    <w:pPr>
      <w:pStyle w:val="Header"/>
      <w:jc w:val="right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698F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C2309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C85B9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6C0003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5">
    <w:nsid w:val="21457951"/>
    <w:multiLevelType w:val="hybridMultilevel"/>
    <w:tmpl w:val="BC5A5B74"/>
    <w:lvl w:ilvl="0" w:tplc="3E244A10">
      <w:start w:val="1"/>
      <w:numFmt w:val="lowerLetter"/>
      <w:lvlText w:val="(%1)"/>
      <w:lvlJc w:val="left"/>
      <w:pPr>
        <w:ind w:left="171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33" w:hanging="360"/>
      </w:pPr>
    </w:lvl>
    <w:lvl w:ilvl="2" w:tplc="0809001B">
      <w:start w:val="1"/>
      <w:numFmt w:val="lowerRoman"/>
      <w:lvlText w:val="%3."/>
      <w:lvlJc w:val="right"/>
      <w:pPr>
        <w:ind w:left="3153" w:hanging="180"/>
      </w:pPr>
    </w:lvl>
    <w:lvl w:ilvl="3" w:tplc="0809000F">
      <w:start w:val="1"/>
      <w:numFmt w:val="decimal"/>
      <w:lvlText w:val="%4."/>
      <w:lvlJc w:val="left"/>
      <w:pPr>
        <w:ind w:left="3873" w:hanging="360"/>
      </w:pPr>
    </w:lvl>
    <w:lvl w:ilvl="4" w:tplc="08090019">
      <w:start w:val="1"/>
      <w:numFmt w:val="lowerLetter"/>
      <w:lvlText w:val="%5."/>
      <w:lvlJc w:val="left"/>
      <w:pPr>
        <w:ind w:left="4593" w:hanging="360"/>
      </w:pPr>
    </w:lvl>
    <w:lvl w:ilvl="5" w:tplc="0809001B">
      <w:start w:val="1"/>
      <w:numFmt w:val="lowerRoman"/>
      <w:lvlText w:val="%6."/>
      <w:lvlJc w:val="right"/>
      <w:pPr>
        <w:ind w:left="5313" w:hanging="180"/>
      </w:pPr>
    </w:lvl>
    <w:lvl w:ilvl="6" w:tplc="0809000F">
      <w:start w:val="1"/>
      <w:numFmt w:val="decimal"/>
      <w:lvlText w:val="%7."/>
      <w:lvlJc w:val="left"/>
      <w:pPr>
        <w:ind w:left="6033" w:hanging="360"/>
      </w:pPr>
    </w:lvl>
    <w:lvl w:ilvl="7" w:tplc="08090019">
      <w:start w:val="1"/>
      <w:numFmt w:val="lowerLetter"/>
      <w:lvlText w:val="%8."/>
      <w:lvlJc w:val="left"/>
      <w:pPr>
        <w:ind w:left="6753" w:hanging="360"/>
      </w:pPr>
    </w:lvl>
    <w:lvl w:ilvl="8" w:tplc="0809001B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43953F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AE2DA3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B26092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4C7B1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E016E0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13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4">
    <w:nsid w:val="4545192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9D8169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2117C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55235C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7B6FB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56005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6469560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cs="Times New Roman Bold" w:hint="default"/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1D7248"/>
    <w:multiLevelType w:val="hybridMultilevel"/>
    <w:tmpl w:val="4CC0E22C"/>
    <w:lvl w:ilvl="0" w:tplc="304A110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22"/>
  </w:num>
  <w:num w:numId="17">
    <w:abstractNumId w:val="12"/>
  </w:num>
  <w:num w:numId="18">
    <w:abstractNumId w:val="13"/>
  </w:num>
  <w:num w:numId="19">
    <w:abstractNumId w:val="4"/>
  </w:num>
  <w:num w:numId="20">
    <w:abstractNumId w:val="21"/>
    <w:lvlOverride w:ilvl="0">
      <w:startOverride w:val="1"/>
    </w:lvlOverride>
  </w:num>
  <w:num w:numId="21">
    <w:abstractNumId w:val="5"/>
  </w:num>
  <w:num w:numId="22">
    <w:abstractNumId w:val="23"/>
  </w:num>
  <w:num w:numId="23">
    <w:abstractNumId w:val="6"/>
  </w:num>
  <w:num w:numId="24">
    <w:abstractNumId w:val="7"/>
  </w:num>
  <w:num w:numId="25">
    <w:abstractNumId w:val="2"/>
  </w:num>
  <w:num w:numId="26">
    <w:abstractNumId w:val="10"/>
  </w:num>
  <w:num w:numId="27">
    <w:abstractNumId w:val="20"/>
  </w:num>
  <w:num w:numId="28">
    <w:abstractNumId w:val="17"/>
  </w:num>
  <w:num w:numId="29">
    <w:abstractNumId w:val="3"/>
  </w:num>
  <w:num w:numId="30">
    <w:abstractNumId w:val="11"/>
  </w:num>
  <w:num w:numId="31">
    <w:abstractNumId w:val="19"/>
  </w:num>
  <w:num w:numId="32">
    <w:abstractNumId w:val="18"/>
  </w:num>
  <w:num w:numId="33">
    <w:abstractNumId w:val="8"/>
  </w:num>
  <w:num w:numId="34">
    <w:abstractNumId w:val="15"/>
  </w:num>
  <w:num w:numId="35">
    <w:abstractNumId w:val="14"/>
  </w:num>
  <w:num w:numId="36">
    <w:abstractNumId w:val="9"/>
  </w:num>
  <w:num w:numId="37">
    <w:abstractNumId w:val="16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11169"/>
    <w:rsid w:val="0001608A"/>
    <w:rsid w:val="00020A5B"/>
    <w:rsid w:val="00025D04"/>
    <w:rsid w:val="00030A2D"/>
    <w:rsid w:val="00031E63"/>
    <w:rsid w:val="000502DF"/>
    <w:rsid w:val="000531CC"/>
    <w:rsid w:val="00055A26"/>
    <w:rsid w:val="000578F3"/>
    <w:rsid w:val="00057B00"/>
    <w:rsid w:val="00060C1E"/>
    <w:rsid w:val="000632A2"/>
    <w:rsid w:val="00063B37"/>
    <w:rsid w:val="00065189"/>
    <w:rsid w:val="00072260"/>
    <w:rsid w:val="0007300A"/>
    <w:rsid w:val="00077F9A"/>
    <w:rsid w:val="0008273A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178F"/>
    <w:rsid w:val="000F3174"/>
    <w:rsid w:val="000F39C3"/>
    <w:rsid w:val="001050EE"/>
    <w:rsid w:val="001059D1"/>
    <w:rsid w:val="00107540"/>
    <w:rsid w:val="00111A38"/>
    <w:rsid w:val="00111B7A"/>
    <w:rsid w:val="00114F35"/>
    <w:rsid w:val="0014226A"/>
    <w:rsid w:val="00147DFB"/>
    <w:rsid w:val="00164574"/>
    <w:rsid w:val="0017313B"/>
    <w:rsid w:val="00173310"/>
    <w:rsid w:val="00196F72"/>
    <w:rsid w:val="00197085"/>
    <w:rsid w:val="001978EF"/>
    <w:rsid w:val="001A4E4A"/>
    <w:rsid w:val="001A5707"/>
    <w:rsid w:val="001B31E6"/>
    <w:rsid w:val="001B7C07"/>
    <w:rsid w:val="001C1D2A"/>
    <w:rsid w:val="001E1CB1"/>
    <w:rsid w:val="001E3673"/>
    <w:rsid w:val="001E440F"/>
    <w:rsid w:val="001E702D"/>
    <w:rsid w:val="001E735A"/>
    <w:rsid w:val="001F55C9"/>
    <w:rsid w:val="002021F4"/>
    <w:rsid w:val="00203C42"/>
    <w:rsid w:val="00203E27"/>
    <w:rsid w:val="00205125"/>
    <w:rsid w:val="00205F35"/>
    <w:rsid w:val="00212360"/>
    <w:rsid w:val="0021368F"/>
    <w:rsid w:val="002172D1"/>
    <w:rsid w:val="002223C1"/>
    <w:rsid w:val="002475C4"/>
    <w:rsid w:val="00247FEF"/>
    <w:rsid w:val="00252888"/>
    <w:rsid w:val="00253B57"/>
    <w:rsid w:val="00280B97"/>
    <w:rsid w:val="00286A23"/>
    <w:rsid w:val="00290D0E"/>
    <w:rsid w:val="002921E2"/>
    <w:rsid w:val="0029441A"/>
    <w:rsid w:val="00294671"/>
    <w:rsid w:val="00295092"/>
    <w:rsid w:val="002B13F4"/>
    <w:rsid w:val="002C2894"/>
    <w:rsid w:val="002D0A12"/>
    <w:rsid w:val="002D0B03"/>
    <w:rsid w:val="002D294D"/>
    <w:rsid w:val="002D75A2"/>
    <w:rsid w:val="002E200A"/>
    <w:rsid w:val="002F0C4E"/>
    <w:rsid w:val="002F6D2E"/>
    <w:rsid w:val="00301DE9"/>
    <w:rsid w:val="00305CB1"/>
    <w:rsid w:val="003111D9"/>
    <w:rsid w:val="00311D2D"/>
    <w:rsid w:val="00312D2D"/>
    <w:rsid w:val="003308BB"/>
    <w:rsid w:val="0033332D"/>
    <w:rsid w:val="0034034D"/>
    <w:rsid w:val="0034613B"/>
    <w:rsid w:val="00346E32"/>
    <w:rsid w:val="003521FE"/>
    <w:rsid w:val="00356B1D"/>
    <w:rsid w:val="00362638"/>
    <w:rsid w:val="00363B97"/>
    <w:rsid w:val="003721D9"/>
    <w:rsid w:val="00372451"/>
    <w:rsid w:val="00382FE0"/>
    <w:rsid w:val="00386E36"/>
    <w:rsid w:val="00392541"/>
    <w:rsid w:val="003A2536"/>
    <w:rsid w:val="003A358D"/>
    <w:rsid w:val="003B4367"/>
    <w:rsid w:val="003B7759"/>
    <w:rsid w:val="003C06D1"/>
    <w:rsid w:val="003C07AB"/>
    <w:rsid w:val="003C112D"/>
    <w:rsid w:val="003C1679"/>
    <w:rsid w:val="003C2000"/>
    <w:rsid w:val="003C31D2"/>
    <w:rsid w:val="003C60D0"/>
    <w:rsid w:val="003D0290"/>
    <w:rsid w:val="003D2B40"/>
    <w:rsid w:val="003D3100"/>
    <w:rsid w:val="003D436F"/>
    <w:rsid w:val="003D795D"/>
    <w:rsid w:val="003E596D"/>
    <w:rsid w:val="003F005A"/>
    <w:rsid w:val="00401ADE"/>
    <w:rsid w:val="00403C36"/>
    <w:rsid w:val="00407129"/>
    <w:rsid w:val="00407C73"/>
    <w:rsid w:val="004112D4"/>
    <w:rsid w:val="004305FD"/>
    <w:rsid w:val="00432D74"/>
    <w:rsid w:val="004350B6"/>
    <w:rsid w:val="00441407"/>
    <w:rsid w:val="00443948"/>
    <w:rsid w:val="0044751C"/>
    <w:rsid w:val="00447531"/>
    <w:rsid w:val="004514CD"/>
    <w:rsid w:val="004543B0"/>
    <w:rsid w:val="0045635E"/>
    <w:rsid w:val="00462214"/>
    <w:rsid w:val="00465174"/>
    <w:rsid w:val="00465963"/>
    <w:rsid w:val="004670EF"/>
    <w:rsid w:val="004677C7"/>
    <w:rsid w:val="004715EC"/>
    <w:rsid w:val="004750B6"/>
    <w:rsid w:val="004805F2"/>
    <w:rsid w:val="0048217D"/>
    <w:rsid w:val="00482B2D"/>
    <w:rsid w:val="004842DD"/>
    <w:rsid w:val="0049139F"/>
    <w:rsid w:val="00494A0D"/>
    <w:rsid w:val="004A6915"/>
    <w:rsid w:val="004B33AB"/>
    <w:rsid w:val="004C192E"/>
    <w:rsid w:val="004D61E0"/>
    <w:rsid w:val="004D6FB2"/>
    <w:rsid w:val="004E52DB"/>
    <w:rsid w:val="004F3026"/>
    <w:rsid w:val="004F7629"/>
    <w:rsid w:val="0051365E"/>
    <w:rsid w:val="00527193"/>
    <w:rsid w:val="005271DB"/>
    <w:rsid w:val="005346CE"/>
    <w:rsid w:val="005353C0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48FF"/>
    <w:rsid w:val="005678C2"/>
    <w:rsid w:val="0057272D"/>
    <w:rsid w:val="00574350"/>
    <w:rsid w:val="0057733F"/>
    <w:rsid w:val="0057760F"/>
    <w:rsid w:val="00582940"/>
    <w:rsid w:val="0058307D"/>
    <w:rsid w:val="00583671"/>
    <w:rsid w:val="00586A41"/>
    <w:rsid w:val="00591722"/>
    <w:rsid w:val="0059495E"/>
    <w:rsid w:val="0059510B"/>
    <w:rsid w:val="00596E41"/>
    <w:rsid w:val="005A3B22"/>
    <w:rsid w:val="005B5F79"/>
    <w:rsid w:val="005C742C"/>
    <w:rsid w:val="005D499E"/>
    <w:rsid w:val="005E22D4"/>
    <w:rsid w:val="00612248"/>
    <w:rsid w:val="006218C2"/>
    <w:rsid w:val="00622351"/>
    <w:rsid w:val="00622857"/>
    <w:rsid w:val="00622925"/>
    <w:rsid w:val="00624333"/>
    <w:rsid w:val="006250B5"/>
    <w:rsid w:val="006316A2"/>
    <w:rsid w:val="0063320F"/>
    <w:rsid w:val="00636B1D"/>
    <w:rsid w:val="00637AA6"/>
    <w:rsid w:val="00641155"/>
    <w:rsid w:val="00646EBD"/>
    <w:rsid w:val="0065276A"/>
    <w:rsid w:val="00654951"/>
    <w:rsid w:val="006610EB"/>
    <w:rsid w:val="00664730"/>
    <w:rsid w:val="00670009"/>
    <w:rsid w:val="00674750"/>
    <w:rsid w:val="0068098D"/>
    <w:rsid w:val="0068234B"/>
    <w:rsid w:val="00684EBF"/>
    <w:rsid w:val="006872CB"/>
    <w:rsid w:val="006904C5"/>
    <w:rsid w:val="006934C9"/>
    <w:rsid w:val="00694346"/>
    <w:rsid w:val="006C4752"/>
    <w:rsid w:val="006D7273"/>
    <w:rsid w:val="006D7D6D"/>
    <w:rsid w:val="006E5990"/>
    <w:rsid w:val="006E6032"/>
    <w:rsid w:val="006F1994"/>
    <w:rsid w:val="006F1A1B"/>
    <w:rsid w:val="006F79B1"/>
    <w:rsid w:val="00703AA7"/>
    <w:rsid w:val="007172B0"/>
    <w:rsid w:val="007300FC"/>
    <w:rsid w:val="00731D8D"/>
    <w:rsid w:val="00732CF6"/>
    <w:rsid w:val="00735ADE"/>
    <w:rsid w:val="00737A72"/>
    <w:rsid w:val="00740350"/>
    <w:rsid w:val="00741C18"/>
    <w:rsid w:val="00746BFC"/>
    <w:rsid w:val="00750718"/>
    <w:rsid w:val="00752C96"/>
    <w:rsid w:val="00756C80"/>
    <w:rsid w:val="00780E05"/>
    <w:rsid w:val="00785513"/>
    <w:rsid w:val="00797B52"/>
    <w:rsid w:val="007A1074"/>
    <w:rsid w:val="007A1685"/>
    <w:rsid w:val="007A5020"/>
    <w:rsid w:val="007B00C5"/>
    <w:rsid w:val="007B1996"/>
    <w:rsid w:val="007C1642"/>
    <w:rsid w:val="007D00FF"/>
    <w:rsid w:val="007D5114"/>
    <w:rsid w:val="007D6359"/>
    <w:rsid w:val="007D6CD0"/>
    <w:rsid w:val="007D732B"/>
    <w:rsid w:val="007E228C"/>
    <w:rsid w:val="007E33CF"/>
    <w:rsid w:val="007E34D8"/>
    <w:rsid w:val="007E3FCC"/>
    <w:rsid w:val="007E47BE"/>
    <w:rsid w:val="007F037F"/>
    <w:rsid w:val="007F1907"/>
    <w:rsid w:val="007F26B5"/>
    <w:rsid w:val="007F6889"/>
    <w:rsid w:val="00801551"/>
    <w:rsid w:val="0080253E"/>
    <w:rsid w:val="008029EA"/>
    <w:rsid w:val="00817365"/>
    <w:rsid w:val="00817B17"/>
    <w:rsid w:val="00822BE8"/>
    <w:rsid w:val="00825BEC"/>
    <w:rsid w:val="0084060B"/>
    <w:rsid w:val="008555A1"/>
    <w:rsid w:val="00857577"/>
    <w:rsid w:val="0085796F"/>
    <w:rsid w:val="008626D5"/>
    <w:rsid w:val="00866754"/>
    <w:rsid w:val="00866F8A"/>
    <w:rsid w:val="0086700B"/>
    <w:rsid w:val="0087113B"/>
    <w:rsid w:val="0087152F"/>
    <w:rsid w:val="00880541"/>
    <w:rsid w:val="008824C1"/>
    <w:rsid w:val="00894F13"/>
    <w:rsid w:val="00897997"/>
    <w:rsid w:val="008A24D8"/>
    <w:rsid w:val="008A27FD"/>
    <w:rsid w:val="008A3E96"/>
    <w:rsid w:val="008B2A73"/>
    <w:rsid w:val="008B623E"/>
    <w:rsid w:val="008B7FF3"/>
    <w:rsid w:val="008C3721"/>
    <w:rsid w:val="008E128B"/>
    <w:rsid w:val="008E4B88"/>
    <w:rsid w:val="008E7B76"/>
    <w:rsid w:val="008F0486"/>
    <w:rsid w:val="008F168A"/>
    <w:rsid w:val="008F4E9F"/>
    <w:rsid w:val="008F5DE9"/>
    <w:rsid w:val="00900E37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23111"/>
    <w:rsid w:val="0092758C"/>
    <w:rsid w:val="00940313"/>
    <w:rsid w:val="009455FD"/>
    <w:rsid w:val="0094728C"/>
    <w:rsid w:val="009639E9"/>
    <w:rsid w:val="0096475A"/>
    <w:rsid w:val="00964FDB"/>
    <w:rsid w:val="00966028"/>
    <w:rsid w:val="009706F3"/>
    <w:rsid w:val="00974535"/>
    <w:rsid w:val="00980BB8"/>
    <w:rsid w:val="00984C48"/>
    <w:rsid w:val="00990012"/>
    <w:rsid w:val="00995E1A"/>
    <w:rsid w:val="009B2EFD"/>
    <w:rsid w:val="009B571E"/>
    <w:rsid w:val="009D1893"/>
    <w:rsid w:val="009D4272"/>
    <w:rsid w:val="009D684F"/>
    <w:rsid w:val="009E1E02"/>
    <w:rsid w:val="009E1F76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3305C"/>
    <w:rsid w:val="00A5429D"/>
    <w:rsid w:val="00A63A34"/>
    <w:rsid w:val="00A646D3"/>
    <w:rsid w:val="00A75260"/>
    <w:rsid w:val="00A77ECC"/>
    <w:rsid w:val="00A81065"/>
    <w:rsid w:val="00A8166C"/>
    <w:rsid w:val="00A96D66"/>
    <w:rsid w:val="00AA1594"/>
    <w:rsid w:val="00AA1F74"/>
    <w:rsid w:val="00AA515C"/>
    <w:rsid w:val="00AA537C"/>
    <w:rsid w:val="00AA66FB"/>
    <w:rsid w:val="00AB027C"/>
    <w:rsid w:val="00AC5EC2"/>
    <w:rsid w:val="00AD18BD"/>
    <w:rsid w:val="00AD2105"/>
    <w:rsid w:val="00AE38F8"/>
    <w:rsid w:val="00AE4BF8"/>
    <w:rsid w:val="00AF0195"/>
    <w:rsid w:val="00AF2F47"/>
    <w:rsid w:val="00B078C7"/>
    <w:rsid w:val="00B110FD"/>
    <w:rsid w:val="00B11FAE"/>
    <w:rsid w:val="00B150F8"/>
    <w:rsid w:val="00B20925"/>
    <w:rsid w:val="00B460D5"/>
    <w:rsid w:val="00B52E82"/>
    <w:rsid w:val="00B5758A"/>
    <w:rsid w:val="00B67B6F"/>
    <w:rsid w:val="00B72739"/>
    <w:rsid w:val="00B7615B"/>
    <w:rsid w:val="00B849B8"/>
    <w:rsid w:val="00B85DA8"/>
    <w:rsid w:val="00B92E4B"/>
    <w:rsid w:val="00B93A84"/>
    <w:rsid w:val="00B97782"/>
    <w:rsid w:val="00BA6B6D"/>
    <w:rsid w:val="00BB036C"/>
    <w:rsid w:val="00BB0EFF"/>
    <w:rsid w:val="00BB1837"/>
    <w:rsid w:val="00BB31D8"/>
    <w:rsid w:val="00BB6C02"/>
    <w:rsid w:val="00BB7241"/>
    <w:rsid w:val="00BC7418"/>
    <w:rsid w:val="00BC7DAF"/>
    <w:rsid w:val="00BD2F7D"/>
    <w:rsid w:val="00BD3FCB"/>
    <w:rsid w:val="00BD63A4"/>
    <w:rsid w:val="00BD7E6E"/>
    <w:rsid w:val="00BE1859"/>
    <w:rsid w:val="00BE7A65"/>
    <w:rsid w:val="00BF0782"/>
    <w:rsid w:val="00BF1706"/>
    <w:rsid w:val="00BF4853"/>
    <w:rsid w:val="00C03D9E"/>
    <w:rsid w:val="00C05275"/>
    <w:rsid w:val="00C05B9A"/>
    <w:rsid w:val="00C063E3"/>
    <w:rsid w:val="00C074C7"/>
    <w:rsid w:val="00C1075A"/>
    <w:rsid w:val="00C15F65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64A9"/>
    <w:rsid w:val="00C678BA"/>
    <w:rsid w:val="00C73DF5"/>
    <w:rsid w:val="00C74716"/>
    <w:rsid w:val="00C83ABE"/>
    <w:rsid w:val="00C91D72"/>
    <w:rsid w:val="00C9403E"/>
    <w:rsid w:val="00C96DE9"/>
    <w:rsid w:val="00C97314"/>
    <w:rsid w:val="00CB0002"/>
    <w:rsid w:val="00CB2317"/>
    <w:rsid w:val="00CB54F7"/>
    <w:rsid w:val="00CC24E6"/>
    <w:rsid w:val="00CC2D33"/>
    <w:rsid w:val="00CC74DB"/>
    <w:rsid w:val="00CD0A21"/>
    <w:rsid w:val="00CD2624"/>
    <w:rsid w:val="00CD6A68"/>
    <w:rsid w:val="00CE4A2D"/>
    <w:rsid w:val="00CE6B2D"/>
    <w:rsid w:val="00CF24DE"/>
    <w:rsid w:val="00CF3F1F"/>
    <w:rsid w:val="00CF7557"/>
    <w:rsid w:val="00D01BFE"/>
    <w:rsid w:val="00D041A6"/>
    <w:rsid w:val="00D0622A"/>
    <w:rsid w:val="00D12BF3"/>
    <w:rsid w:val="00D3197A"/>
    <w:rsid w:val="00D364B4"/>
    <w:rsid w:val="00D45870"/>
    <w:rsid w:val="00D53286"/>
    <w:rsid w:val="00D57736"/>
    <w:rsid w:val="00D60BA1"/>
    <w:rsid w:val="00D61604"/>
    <w:rsid w:val="00D63EA6"/>
    <w:rsid w:val="00D773E6"/>
    <w:rsid w:val="00D907F8"/>
    <w:rsid w:val="00D9227E"/>
    <w:rsid w:val="00D922B6"/>
    <w:rsid w:val="00D943D4"/>
    <w:rsid w:val="00DA2348"/>
    <w:rsid w:val="00DA616A"/>
    <w:rsid w:val="00DB2F80"/>
    <w:rsid w:val="00DB51CA"/>
    <w:rsid w:val="00DB571C"/>
    <w:rsid w:val="00DB787F"/>
    <w:rsid w:val="00DB7E68"/>
    <w:rsid w:val="00DC1AF8"/>
    <w:rsid w:val="00DC3EAE"/>
    <w:rsid w:val="00DD74D3"/>
    <w:rsid w:val="00DE0B72"/>
    <w:rsid w:val="00DE11D4"/>
    <w:rsid w:val="00DE332F"/>
    <w:rsid w:val="00DF3894"/>
    <w:rsid w:val="00DF4416"/>
    <w:rsid w:val="00DF48F8"/>
    <w:rsid w:val="00DF5742"/>
    <w:rsid w:val="00E01657"/>
    <w:rsid w:val="00E06F05"/>
    <w:rsid w:val="00E12E18"/>
    <w:rsid w:val="00E142EC"/>
    <w:rsid w:val="00E21F85"/>
    <w:rsid w:val="00E246FA"/>
    <w:rsid w:val="00E24C7B"/>
    <w:rsid w:val="00E25768"/>
    <w:rsid w:val="00E40327"/>
    <w:rsid w:val="00E54183"/>
    <w:rsid w:val="00E61684"/>
    <w:rsid w:val="00E725FE"/>
    <w:rsid w:val="00E72F15"/>
    <w:rsid w:val="00E75A03"/>
    <w:rsid w:val="00E76613"/>
    <w:rsid w:val="00E76CEA"/>
    <w:rsid w:val="00E95D40"/>
    <w:rsid w:val="00EB5D04"/>
    <w:rsid w:val="00EB70F1"/>
    <w:rsid w:val="00EC0A31"/>
    <w:rsid w:val="00EC2BBE"/>
    <w:rsid w:val="00EC472D"/>
    <w:rsid w:val="00EC5861"/>
    <w:rsid w:val="00ED1626"/>
    <w:rsid w:val="00ED3D74"/>
    <w:rsid w:val="00ED5063"/>
    <w:rsid w:val="00ED7BD7"/>
    <w:rsid w:val="00EE1B77"/>
    <w:rsid w:val="00EE24B3"/>
    <w:rsid w:val="00EE3905"/>
    <w:rsid w:val="00EE73C2"/>
    <w:rsid w:val="00EF4FC3"/>
    <w:rsid w:val="00F04815"/>
    <w:rsid w:val="00F04CE7"/>
    <w:rsid w:val="00F062A3"/>
    <w:rsid w:val="00F11819"/>
    <w:rsid w:val="00F13755"/>
    <w:rsid w:val="00F23EA8"/>
    <w:rsid w:val="00F25C13"/>
    <w:rsid w:val="00F30546"/>
    <w:rsid w:val="00F43D61"/>
    <w:rsid w:val="00F4614B"/>
    <w:rsid w:val="00F54C76"/>
    <w:rsid w:val="00F70558"/>
    <w:rsid w:val="00F709B6"/>
    <w:rsid w:val="00F81477"/>
    <w:rsid w:val="00F8386F"/>
    <w:rsid w:val="00F85039"/>
    <w:rsid w:val="00F8572E"/>
    <w:rsid w:val="00F85D5B"/>
    <w:rsid w:val="00F866AA"/>
    <w:rsid w:val="00F9163A"/>
    <w:rsid w:val="00F96B09"/>
    <w:rsid w:val="00FA09A8"/>
    <w:rsid w:val="00FA10D2"/>
    <w:rsid w:val="00FA4CF7"/>
    <w:rsid w:val="00FB1539"/>
    <w:rsid w:val="00FC0E6E"/>
    <w:rsid w:val="00FC32B3"/>
    <w:rsid w:val="00FE0AAA"/>
    <w:rsid w:val="00FF1275"/>
    <w:rsid w:val="00FF1C64"/>
    <w:rsid w:val="00FF34CD"/>
    <w:rsid w:val="00FF5E4A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B775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0B97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0B97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0B97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0B97"/>
    <w:pPr>
      <w:keepNext/>
      <w:numPr>
        <w:ilvl w:val="3"/>
        <w:numId w:val="17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0B97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80B97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80B97"/>
    <w:pPr>
      <w:keepNext/>
      <w:numPr>
        <w:numId w:val="16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41A6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234B"/>
    <w:rPr>
      <w:rFonts w:ascii="Arial" w:hAnsi="Arial" w:cs="Arial"/>
      <w:b/>
      <w:bCs/>
      <w:snapToGrid w:val="0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78E4"/>
    <w:rPr>
      <w:rFonts w:ascii="Arial" w:hAnsi="Arial" w:cs="Arial"/>
      <w:b/>
      <w:bCs/>
      <w:snapToGrid w:val="0"/>
      <w:color w:val="FF0000"/>
      <w:sz w:val="36"/>
      <w:szCs w:val="3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041A6"/>
    <w:rPr>
      <w:rFonts w:ascii="Arial" w:hAnsi="Arial" w:cs="Arial"/>
      <w:b/>
      <w:bCs/>
      <w:sz w:val="24"/>
      <w:szCs w:val="24"/>
      <w:lang w:val="sv-S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041A6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041A6"/>
    <w:rPr>
      <w:rFonts w:ascii="Calibri" w:hAnsi="Calibri" w:cs="Calibr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041A6"/>
    <w:rPr>
      <w:rFonts w:ascii="Arial" w:hAnsi="Arial" w:cs="Arial"/>
      <w:b/>
      <w:bCs/>
      <w:sz w:val="24"/>
      <w:szCs w:val="24"/>
      <w:lang w:val="en-GB" w:eastAsia="en-US"/>
    </w:rPr>
  </w:style>
  <w:style w:type="paragraph" w:customStyle="1" w:styleId="oddl-nadpis">
    <w:name w:val="oddíl-nadpis"/>
    <w:basedOn w:val="Normal"/>
    <w:uiPriority w:val="99"/>
    <w:rsid w:val="00280B97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280B97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280B97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280B97"/>
    <w:pPr>
      <w:ind w:left="3402" w:hanging="1278"/>
    </w:pPr>
  </w:style>
  <w:style w:type="paragraph" w:customStyle="1" w:styleId="bulletsub">
    <w:name w:val="bullet_sub"/>
    <w:basedOn w:val="Normal"/>
    <w:uiPriority w:val="99"/>
    <w:rsid w:val="00280B97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280B97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280B97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280B97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280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41A6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280B97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41A6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280B97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41A6"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280B97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41A6"/>
    <w:rPr>
      <w:sz w:val="24"/>
      <w:szCs w:val="24"/>
      <w:lang w:val="en-GB" w:eastAsia="en-US"/>
    </w:rPr>
  </w:style>
  <w:style w:type="paragraph" w:styleId="NormalIndent">
    <w:name w:val="Normal Indent"/>
    <w:basedOn w:val="Normal"/>
    <w:uiPriority w:val="99"/>
    <w:rsid w:val="00280B97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280B97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3B77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041A6"/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280B97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280B97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280B97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280B97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280B97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280B97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280B97"/>
    <w:rPr>
      <w:vertAlign w:val="superscript"/>
    </w:rPr>
  </w:style>
  <w:style w:type="character" w:styleId="PageNumber">
    <w:name w:val="page number"/>
    <w:basedOn w:val="DefaultParagraphFont"/>
    <w:uiPriority w:val="99"/>
    <w:rsid w:val="00280B97"/>
  </w:style>
  <w:style w:type="paragraph" w:styleId="PlainText">
    <w:name w:val="Plain Text"/>
    <w:basedOn w:val="Normal"/>
    <w:link w:val="PlainTextChar"/>
    <w:uiPriority w:val="99"/>
    <w:rsid w:val="00280B9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041A6"/>
    <w:rPr>
      <w:rFonts w:ascii="Courier New" w:hAnsi="Courier New" w:cs="Courier New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rsid w:val="00280B97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280B97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280B97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280B97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280B97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280B97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041A6"/>
    <w:rPr>
      <w:rFonts w:ascii="Cambria" w:hAnsi="Cambria" w:cs="Cambria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280B97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sid w:val="00D041A6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280B97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280B97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280B97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280B97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280B97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280B97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280B97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871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1A6"/>
    <w:rPr>
      <w:sz w:val="2"/>
      <w:szCs w:val="2"/>
      <w:lang w:val="en-GB" w:eastAsia="en-US"/>
    </w:rPr>
  </w:style>
  <w:style w:type="paragraph" w:customStyle="1" w:styleId="titre4">
    <w:name w:val="titre4"/>
    <w:basedOn w:val="Normal"/>
    <w:uiPriority w:val="99"/>
    <w:rsid w:val="00280B97"/>
    <w:pPr>
      <w:numPr>
        <w:numId w:val="17"/>
      </w:numPr>
      <w:tabs>
        <w:tab w:val="clear" w:pos="435"/>
        <w:tab w:val="decimal" w:pos="357"/>
      </w:tabs>
      <w:ind w:left="357" w:hanging="357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uiPriority w:val="99"/>
    <w:semiHidden/>
    <w:rsid w:val="00280B97"/>
    <w:pPr>
      <w:ind w:left="240" w:hanging="240"/>
    </w:pPr>
  </w:style>
  <w:style w:type="character" w:customStyle="1" w:styleId="tw4winMark">
    <w:name w:val="tw4winMark"/>
    <w:uiPriority w:val="99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link w:val="BodyText2Char"/>
    <w:uiPriority w:val="99"/>
    <w:rsid w:val="0068234B"/>
    <w:pPr>
      <w:tabs>
        <w:tab w:val="num" w:pos="567"/>
      </w:tabs>
      <w:jc w:val="both"/>
    </w:pPr>
    <w:rPr>
      <w:lang w:val="sv-SE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041A6"/>
    <w:rPr>
      <w:sz w:val="24"/>
      <w:szCs w:val="24"/>
      <w:lang w:val="en-GB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68234B"/>
    <w:pPr>
      <w:spacing w:after="160" w:line="240" w:lineRule="exact"/>
    </w:pPr>
    <w:rPr>
      <w:rFonts w:ascii="Tahoma" w:hAnsi="Tahoma" w:cs="Tahoma"/>
      <w:lang w:val="en-US"/>
    </w:rPr>
  </w:style>
  <w:style w:type="character" w:styleId="Strong">
    <w:name w:val="Strong"/>
    <w:basedOn w:val="DefaultParagraphFont"/>
    <w:uiPriority w:val="99"/>
    <w:qFormat/>
    <w:rsid w:val="0068234B"/>
    <w:rPr>
      <w:b/>
      <w:bCs/>
    </w:rPr>
  </w:style>
  <w:style w:type="character" w:customStyle="1" w:styleId="DefaultMargins">
    <w:name w:val="DefaultMargins"/>
    <w:uiPriority w:val="99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uiPriority w:val="99"/>
    <w:rsid w:val="001050EE"/>
    <w:pPr>
      <w:spacing w:before="60" w:after="60"/>
      <w:ind w:right="-1"/>
    </w:pPr>
    <w:rPr>
      <w:rFonts w:ascii="Times New Roman" w:hAnsi="Times New Roman" w:cs="Times New Roman"/>
      <w:sz w:val="22"/>
      <w:szCs w:val="22"/>
      <w:lang w:eastAsia="fr-FR"/>
    </w:rPr>
  </w:style>
  <w:style w:type="paragraph" w:customStyle="1" w:styleId="evidence1">
    <w:name w:val="evidence1"/>
    <w:basedOn w:val="Normal"/>
    <w:uiPriority w:val="99"/>
    <w:rsid w:val="001050EE"/>
    <w:pPr>
      <w:spacing w:line="360" w:lineRule="auto"/>
      <w:ind w:left="1134" w:hanging="283"/>
      <w:jc w:val="both"/>
    </w:pPr>
    <w:rPr>
      <w:rFonts w:ascii="Arial" w:hAnsi="Arial" w:cs="Arial"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5478E4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041A6"/>
    <w:rPr>
      <w:sz w:val="2"/>
      <w:szCs w:val="2"/>
      <w:lang w:val="en-GB" w:eastAsia="en-US"/>
    </w:rPr>
  </w:style>
  <w:style w:type="paragraph" w:customStyle="1" w:styleId="Style2">
    <w:name w:val="Style2"/>
    <w:basedOn w:val="Normal"/>
    <w:next w:val="Normal"/>
    <w:autoRedefine/>
    <w:uiPriority w:val="99"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color w:val="000000"/>
      <w:sz w:val="22"/>
      <w:szCs w:val="22"/>
      <w:lang w:val="en-US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uiPriority w:val="99"/>
    <w:rsid w:val="005478E4"/>
    <w:pPr>
      <w:numPr>
        <w:numId w:val="20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color w:val="000000"/>
      <w:sz w:val="22"/>
      <w:szCs w:val="22"/>
      <w:lang w:eastAsia="en-GB"/>
    </w:rPr>
  </w:style>
  <w:style w:type="paragraph" w:customStyle="1" w:styleId="StyleHeading3">
    <w:name w:val="Style Heading 3"/>
    <w:basedOn w:val="Heading3"/>
    <w:next w:val="Normal"/>
    <w:link w:val="StyleHeading3Char"/>
    <w:autoRedefine/>
    <w:uiPriority w:val="99"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sz w:val="26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uiPriority w:val="99"/>
    <w:rsid w:val="005478E4"/>
    <w:pPr>
      <w:shd w:val="clear" w:color="auto" w:fill="FFFFFF"/>
      <w:spacing w:before="120" w:after="240"/>
      <w:ind w:left="567" w:right="6"/>
      <w:jc w:val="both"/>
    </w:pPr>
    <w:rPr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uiPriority w:val="99"/>
    <w:locked/>
    <w:rsid w:val="005478E4"/>
    <w:rPr>
      <w:color w:val="000000"/>
      <w:sz w:val="22"/>
      <w:szCs w:val="22"/>
      <w:lang w:val="en-US" w:eastAsia="en-US"/>
    </w:rPr>
  </w:style>
  <w:style w:type="character" w:customStyle="1" w:styleId="StyleHeading3Char">
    <w:name w:val="Style Heading 3 Char"/>
    <w:link w:val="StyleHeading3"/>
    <w:uiPriority w:val="99"/>
    <w:locked/>
    <w:rsid w:val="005478E4"/>
    <w:rPr>
      <w:rFonts w:ascii="Arial" w:hAnsi="Arial" w:cs="Arial"/>
      <w:b/>
      <w:bCs/>
      <w:snapToGrid w:val="0"/>
      <w:color w:val="FF0000"/>
      <w:sz w:val="26"/>
      <w:szCs w:val="26"/>
      <w:lang w:val="en-US" w:eastAsia="en-US"/>
    </w:rPr>
  </w:style>
  <w:style w:type="paragraph" w:customStyle="1" w:styleId="Normal3">
    <w:name w:val="Normal3"/>
    <w:basedOn w:val="Normal2"/>
    <w:autoRedefine/>
    <w:uiPriority w:val="99"/>
    <w:rsid w:val="005478E4"/>
    <w:pPr>
      <w:ind w:left="1134"/>
    </w:pPr>
  </w:style>
  <w:style w:type="paragraph" w:customStyle="1" w:styleId="Style3">
    <w:name w:val="Style3"/>
    <w:basedOn w:val="Normal2"/>
    <w:autoRedefine/>
    <w:uiPriority w:val="99"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uiPriority w:val="99"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uiPriority w:val="99"/>
    <w:rsid w:val="00F9163A"/>
    <w:rPr>
      <w:lang w:eastAsia="en-GB"/>
    </w:rPr>
  </w:style>
  <w:style w:type="paragraph" w:customStyle="1" w:styleId="Text2">
    <w:name w:val="Text 2"/>
    <w:basedOn w:val="Normal"/>
    <w:uiPriority w:val="99"/>
    <w:rsid w:val="00F9163A"/>
    <w:pPr>
      <w:tabs>
        <w:tab w:val="left" w:pos="2160"/>
      </w:tabs>
      <w:spacing w:after="240"/>
      <w:ind w:left="1077"/>
      <w:jc w:val="both"/>
    </w:pPr>
  </w:style>
  <w:style w:type="paragraph" w:customStyle="1" w:styleId="Heading3Verdana">
    <w:name w:val="Heading 3 + Verdana"/>
    <w:aliases w:val="11 pt,Underline,Centered,Left:  0,5 cm,After:  0 pt"/>
    <w:basedOn w:val="Heading2"/>
    <w:uiPriority w:val="99"/>
    <w:rsid w:val="00641155"/>
    <w:pPr>
      <w:spacing w:after="240"/>
      <w:ind w:left="284" w:firstLine="0"/>
      <w:jc w:val="center"/>
    </w:pPr>
    <w:rPr>
      <w:rFonts w:ascii="Verdana" w:hAnsi="Verdana" w:cs="Verdana"/>
      <w:sz w:val="22"/>
      <w:szCs w:val="22"/>
      <w:u w:val="single"/>
      <w:lang w:val="fr-BE"/>
    </w:rPr>
  </w:style>
  <w:style w:type="table" w:styleId="TableGrid">
    <w:name w:val="Table Grid"/>
    <w:basedOn w:val="TableNormal"/>
    <w:uiPriority w:val="99"/>
    <w:rsid w:val="006411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etitle">
    <w:name w:val="Annexe_title"/>
    <w:basedOn w:val="Heading1"/>
    <w:next w:val="Normal"/>
    <w:autoRedefine/>
    <w:uiPriority w:val="99"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color w:val="auto"/>
      <w:lang w:eastAsia="en-GB"/>
    </w:rPr>
  </w:style>
  <w:style w:type="paragraph" w:customStyle="1" w:styleId="titlefront">
    <w:name w:val="title_front"/>
    <w:basedOn w:val="Normal"/>
    <w:uiPriority w:val="99"/>
    <w:rsid w:val="00F85039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eastAsia="en-GB"/>
    </w:rPr>
  </w:style>
  <w:style w:type="paragraph" w:styleId="BlockText">
    <w:name w:val="Block Text"/>
    <w:basedOn w:val="Normal"/>
    <w:uiPriority w:val="99"/>
    <w:rsid w:val="00F85039"/>
    <w:pPr>
      <w:keepNext/>
      <w:ind w:left="113" w:right="113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Style11pt">
    <w:name w:val="Style 11 pt"/>
    <w:uiPriority w:val="99"/>
    <w:rsid w:val="00B7615B"/>
    <w:rPr>
      <w:sz w:val="22"/>
      <w:szCs w:val="22"/>
    </w:rPr>
  </w:style>
  <w:style w:type="paragraph" w:customStyle="1" w:styleId="Char2">
    <w:name w:val="Char2"/>
    <w:basedOn w:val="Normal"/>
    <w:uiPriority w:val="99"/>
    <w:rsid w:val="00B761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lassification">
    <w:name w:val="classification"/>
    <w:basedOn w:val="Normal"/>
    <w:uiPriority w:val="99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 w:cs="Arial"/>
      <w:caps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484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4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041A6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41A6"/>
    <w:rPr>
      <w:b/>
      <w:bCs/>
    </w:rPr>
  </w:style>
  <w:style w:type="table" w:customStyle="1" w:styleId="TableGrid1">
    <w:name w:val="Table Grid1"/>
    <w:uiPriority w:val="99"/>
    <w:rsid w:val="002F0C4E"/>
    <w:rPr>
      <w:rFonts w:ascii="Calibri" w:hAnsi="Calibri" w:cs="Calibr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80B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0578F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ListNumber">
    <w:name w:val="List Number"/>
    <w:basedOn w:val="Normal"/>
    <w:uiPriority w:val="99"/>
    <w:rsid w:val="000F3174"/>
    <w:pPr>
      <w:numPr>
        <w:numId w:val="23"/>
      </w:numPr>
      <w:spacing w:after="240"/>
      <w:jc w:val="both"/>
    </w:pPr>
  </w:style>
  <w:style w:type="paragraph" w:customStyle="1" w:styleId="ListNumberLevel2">
    <w:name w:val="List Number (Level 2)"/>
    <w:basedOn w:val="Normal"/>
    <w:uiPriority w:val="99"/>
    <w:rsid w:val="000F3174"/>
    <w:pPr>
      <w:numPr>
        <w:ilvl w:val="1"/>
        <w:numId w:val="23"/>
      </w:numPr>
      <w:spacing w:after="240"/>
      <w:jc w:val="both"/>
    </w:pPr>
  </w:style>
  <w:style w:type="paragraph" w:customStyle="1" w:styleId="ListNumberLevel3">
    <w:name w:val="List Number (Level 3)"/>
    <w:basedOn w:val="Normal"/>
    <w:uiPriority w:val="99"/>
    <w:rsid w:val="000F3174"/>
    <w:pPr>
      <w:numPr>
        <w:ilvl w:val="2"/>
        <w:numId w:val="23"/>
      </w:numPr>
      <w:spacing w:after="240"/>
      <w:jc w:val="both"/>
    </w:pPr>
  </w:style>
  <w:style w:type="paragraph" w:customStyle="1" w:styleId="ListNumberLevel4">
    <w:name w:val="List Number (Level 4)"/>
    <w:basedOn w:val="Normal"/>
    <w:uiPriority w:val="99"/>
    <w:rsid w:val="000F3174"/>
    <w:pPr>
      <w:numPr>
        <w:ilvl w:val="3"/>
        <w:numId w:val="23"/>
      </w:numPr>
      <w:spacing w:after="240"/>
      <w:jc w:val="both"/>
    </w:pPr>
  </w:style>
  <w:style w:type="numbering" w:customStyle="1" w:styleId="Style1">
    <w:name w:val="Style1"/>
    <w:rsid w:val="00415F18"/>
    <w:pPr>
      <w:numPr>
        <w:numId w:val="19"/>
      </w:numPr>
    </w:pPr>
  </w:style>
  <w:style w:type="numbering" w:styleId="111111">
    <w:name w:val="Outline List 2"/>
    <w:basedOn w:val="NoList"/>
    <w:uiPriority w:val="99"/>
    <w:semiHidden/>
    <w:unhideWhenUsed/>
    <w:locked/>
    <w:rsid w:val="00415F18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4</Pages>
  <Words>677</Words>
  <Characters>3859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TatjanaS</cp:lastModifiedBy>
  <cp:revision>9</cp:revision>
  <cp:lastPrinted>2021-03-05T10:23:00Z</cp:lastPrinted>
  <dcterms:created xsi:type="dcterms:W3CDTF">2021-03-02T14:19:00Z</dcterms:created>
  <dcterms:modified xsi:type="dcterms:W3CDTF">2021-07-15T07:36:00Z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